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C4A28">
      <w:pPr>
        <w:rPr>
          <w:sz w:val="16"/>
          <w:szCs w:val="16"/>
          <w:highlight w:val="yellow"/>
        </w:rPr>
      </w:pPr>
      <w:bookmarkStart w:id="0" w:name="_GoBack"/>
      <w:bookmarkEnd w:id="0"/>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rsidR="00000000" w:rsidRDefault="00CC4A28">
      <w:r>
        <w:rPr>
          <w:sz w:val="16"/>
          <w:szCs w:val="16"/>
          <w:highlight w:val="yellow"/>
        </w:rPr>
        <w:t xml:space="preserve"> können nach Wunsch beibehalten oder ersatzlos weggelassen werden</w:t>
      </w:r>
      <w:r>
        <w:rPr>
          <w:sz w:val="16"/>
          <w:szCs w:val="16"/>
        </w:rPr>
        <w:t xml:space="preserve">) </w:t>
      </w:r>
    </w:p>
    <w:p w:rsidR="00000000" w:rsidRDefault="00CC4A28">
      <w:r>
        <w:t>[</w:t>
      </w:r>
      <w:r>
        <w:rPr>
          <w:highlight w:val="green"/>
        </w:rPr>
        <w:t>____</w:t>
      </w:r>
      <w:r>
        <w:t>]</w:t>
      </w:r>
      <w:r>
        <w:tab/>
        <w:t>Alternativklauseln und Kommentare Industriepartner/öffentliche Forschungseinrichtung</w:t>
      </w:r>
      <w:r>
        <w:t>en</w:t>
      </w:r>
    </w:p>
    <w:p w:rsidR="00000000" w:rsidRDefault="00CC4A28">
      <w:r>
        <w:t>[</w:t>
      </w:r>
      <w:r>
        <w:rPr>
          <w:highlight w:val="cyan"/>
        </w:rPr>
        <w:t>____</w:t>
      </w:r>
      <w:r>
        <w:t>]</w:t>
      </w:r>
      <w:r>
        <w:tab/>
        <w:t>Optionen, Alternativen</w:t>
      </w:r>
    </w:p>
    <w:p w:rsidR="00000000" w:rsidRDefault="00CC4A28">
      <w:r>
        <w:rPr>
          <w:sz w:val="16"/>
          <w:szCs w:val="16"/>
        </w:rPr>
        <w:t>(</w:t>
      </w:r>
      <w:r>
        <w:rPr>
          <w:sz w:val="16"/>
          <w:szCs w:val="16"/>
          <w:highlight w:val="yellow"/>
        </w:rPr>
        <w:t>____</w:t>
      </w:r>
      <w:r>
        <w:rPr>
          <w:sz w:val="16"/>
          <w:szCs w:val="16"/>
        </w:rPr>
        <w:t>)</w:t>
      </w:r>
      <w:r>
        <w:tab/>
        <w:t>Hilfestellung für Eingabefelder, Optionen, Alternativen</w:t>
      </w:r>
    </w:p>
    <w:p w:rsidR="00000000" w:rsidRDefault="00CC4A28"/>
    <w:p w:rsidR="00000000" w:rsidRDefault="00CC4A28"/>
    <w:p w:rsidR="00000000" w:rsidRDefault="00CC4A28">
      <w:pPr>
        <w:pStyle w:val="Standard-Titel"/>
        <w:rPr>
          <w:lang w:val="en-GB"/>
        </w:rPr>
      </w:pPr>
      <w:r>
        <w:rPr>
          <w:lang w:val="en-GB"/>
        </w:rPr>
        <w:t>patent licensing agreement</w:t>
      </w:r>
    </w:p>
    <w:p w:rsidR="00000000" w:rsidRDefault="00CC4A28">
      <w:pPr>
        <w:pStyle w:val="Standard15"/>
        <w:jc w:val="center"/>
        <w:rPr>
          <w:b/>
          <w:sz w:val="32"/>
          <w:szCs w:val="32"/>
          <w:lang w:val="en-GB"/>
        </w:rPr>
      </w:pPr>
      <w:r>
        <w:rPr>
          <w:b/>
          <w:sz w:val="32"/>
          <w:szCs w:val="32"/>
          <w:highlight w:val="green"/>
          <w:lang w:val="en-GB"/>
        </w:rPr>
        <w:t>PATENT AND KNOW-HOW LICENSING AGREEMENT</w:t>
      </w:r>
    </w:p>
    <w:p w:rsidR="00000000" w:rsidRDefault="00CC4A28">
      <w:pPr>
        <w:pStyle w:val="Standard15"/>
        <w:rPr>
          <w:lang w:val="en-GB"/>
        </w:rPr>
      </w:pPr>
    </w:p>
    <w:p w:rsidR="00000000" w:rsidRDefault="00CC4A28">
      <w:pPr>
        <w:jc w:val="center"/>
        <w:rPr>
          <w:lang w:val="en-GB"/>
        </w:rPr>
      </w:pPr>
    </w:p>
    <w:p w:rsidR="00000000" w:rsidRDefault="00CC4A28">
      <w:pPr>
        <w:jc w:val="center"/>
        <w:rPr>
          <w:lang w:val="en-GB"/>
        </w:rPr>
      </w:pPr>
    </w:p>
    <w:p w:rsidR="00000000" w:rsidRDefault="00CC4A28">
      <w:pPr>
        <w:jc w:val="center"/>
        <w:rPr>
          <w:lang w:val="en-GB"/>
        </w:rPr>
      </w:pPr>
      <w:r>
        <w:rPr>
          <w:lang w:val="en-GB"/>
        </w:rPr>
        <w:t>concluded between</w:t>
      </w:r>
    </w:p>
    <w:p w:rsidR="00000000" w:rsidRDefault="00CC4A28">
      <w:pPr>
        <w:jc w:val="center"/>
        <w:rPr>
          <w:lang w:val="en-GB"/>
        </w:rPr>
      </w:pPr>
    </w:p>
    <w:p w:rsidR="00000000" w:rsidRDefault="00CC4A28">
      <w:pPr>
        <w:jc w:val="center"/>
        <w:rPr>
          <w:lang w:val="en-GB"/>
        </w:rPr>
      </w:pPr>
    </w:p>
    <w:p w:rsidR="00000000" w:rsidRDefault="00CC4A28">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w:t>
      </w:r>
      <w:r>
        <w:rPr>
          <w:sz w:val="16"/>
          <w:szCs w:val="16"/>
          <w:lang w:val="en-GB"/>
        </w:rPr>
        <w:t xml:space="preserve">, </w:t>
      </w:r>
      <w:r>
        <w:rPr>
          <w:sz w:val="16"/>
          <w:szCs w:val="16"/>
          <w:highlight w:val="yellow"/>
          <w:lang w:val="en-GB"/>
        </w:rPr>
        <w:t>research institute</w:t>
      </w:r>
      <w:r>
        <w:rPr>
          <w:sz w:val="16"/>
          <w:szCs w:val="16"/>
          <w:lang w:val="en-GB"/>
        </w:rPr>
        <w:t>)</w:t>
      </w:r>
    </w:p>
    <w:p w:rsidR="00000000" w:rsidRDefault="00CC4A28">
      <w:pPr>
        <w:jc w:val="center"/>
        <w:rPr>
          <w:lang w:val="en-GB"/>
        </w:rPr>
      </w:pPr>
    </w:p>
    <w:p w:rsidR="00000000" w:rsidRDefault="00CC4A28">
      <w:pPr>
        <w:rPr>
          <w:b/>
          <w:bCs/>
          <w:lang w:val="en-GB"/>
        </w:rPr>
      </w:pPr>
    </w:p>
    <w:p w:rsidR="00000000" w:rsidRDefault="00CC4A28">
      <w:pPr>
        <w:jc w:val="center"/>
        <w:rPr>
          <w:bCs/>
          <w:sz w:val="16"/>
          <w:szCs w:val="16"/>
          <w:lang w:val="en-GB"/>
        </w:rPr>
      </w:pPr>
      <w:r>
        <w:rPr>
          <w:bCs/>
          <w:lang w:val="en-GB"/>
        </w:rPr>
        <w:t xml:space="preserve">represented by </w:t>
      </w:r>
      <w:r>
        <w:rPr>
          <w:bCs/>
          <w:highlight w:val="lightGray"/>
          <w:lang w:val="en-GB"/>
        </w:rPr>
        <w:t>_____</w:t>
      </w:r>
      <w:r>
        <w:rPr>
          <w:bCs/>
          <w:highlight w:val="lightGray"/>
          <w:lang w:val="en-GB"/>
        </w:rPr>
        <w:t>______</w:t>
      </w:r>
      <w:r>
        <w:rPr>
          <w:bCs/>
          <w:sz w:val="16"/>
          <w:szCs w:val="16"/>
          <w:lang w:val="en-GB"/>
        </w:rPr>
        <w:t>(</w:t>
      </w:r>
      <w:r>
        <w:rPr>
          <w:bCs/>
          <w:sz w:val="16"/>
          <w:szCs w:val="16"/>
          <w:highlight w:val="yellow"/>
          <w:lang w:val="en-GB"/>
        </w:rPr>
        <w:t>name</w:t>
      </w:r>
      <w:r>
        <w:rPr>
          <w:bCs/>
          <w:sz w:val="16"/>
          <w:szCs w:val="16"/>
          <w:lang w:val="en-GB"/>
        </w:rPr>
        <w:t>)</w:t>
      </w:r>
    </w:p>
    <w:p w:rsidR="00000000" w:rsidRDefault="00CC4A28">
      <w:pPr>
        <w:jc w:val="center"/>
        <w:rPr>
          <w:sz w:val="16"/>
          <w:szCs w:val="16"/>
          <w:lang w:val="en-GB"/>
        </w:rPr>
      </w:pPr>
      <w:r>
        <w:rPr>
          <w:highlight w:val="lightGray"/>
          <w:lang w:val="en-GB"/>
        </w:rPr>
        <w:t>__________________</w:t>
      </w:r>
      <w:r>
        <w:rPr>
          <w:sz w:val="16"/>
          <w:szCs w:val="16"/>
          <w:lang w:val="en-GB"/>
        </w:rPr>
        <w:t>(</w:t>
      </w:r>
      <w:r>
        <w:rPr>
          <w:sz w:val="16"/>
          <w:szCs w:val="16"/>
          <w:highlight w:val="yellow"/>
          <w:lang w:val="en-GB"/>
        </w:rPr>
        <w:t>address</w:t>
      </w:r>
      <w:r>
        <w:rPr>
          <w:sz w:val="16"/>
          <w:szCs w:val="16"/>
          <w:lang w:val="en-GB"/>
        </w:rPr>
        <w:t>)</w:t>
      </w:r>
    </w:p>
    <w:p w:rsidR="00000000" w:rsidRDefault="00CC4A28">
      <w:pPr>
        <w:jc w:val="center"/>
        <w:rPr>
          <w:lang w:val="en-GB"/>
        </w:rPr>
      </w:pPr>
    </w:p>
    <w:p w:rsidR="00000000" w:rsidRDefault="00CC4A28">
      <w:pPr>
        <w:pStyle w:val="Standard15"/>
        <w:jc w:val="center"/>
        <w:rPr>
          <w:lang w:val="en-GB"/>
        </w:rPr>
      </w:pPr>
      <w:r>
        <w:rPr>
          <w:lang w:val="en-GB"/>
        </w:rPr>
        <w:t xml:space="preserve">(hereinafter referred to as </w:t>
      </w:r>
      <w:r>
        <w:rPr>
          <w:iCs/>
          <w:lang w:val="en-GB"/>
        </w:rPr>
        <w:t>“</w:t>
      </w:r>
      <w:r>
        <w:rPr>
          <w:b/>
          <w:iCs/>
          <w:lang w:val="en-GB"/>
        </w:rPr>
        <w:t>Licensor</w:t>
      </w:r>
      <w:r>
        <w:rPr>
          <w:iCs/>
          <w:lang w:val="en-GB"/>
        </w:rPr>
        <w:t>”</w:t>
      </w:r>
      <w:r>
        <w:rPr>
          <w:lang w:val="en-GB"/>
        </w:rPr>
        <w:t>)</w:t>
      </w:r>
    </w:p>
    <w:p w:rsidR="00000000" w:rsidRDefault="00CC4A28">
      <w:pPr>
        <w:pStyle w:val="Standard15"/>
        <w:jc w:val="center"/>
        <w:rPr>
          <w:lang w:val="en-GB"/>
        </w:rPr>
      </w:pPr>
    </w:p>
    <w:p w:rsidR="00000000" w:rsidRDefault="00CC4A28">
      <w:pPr>
        <w:pStyle w:val="Standard15"/>
        <w:jc w:val="center"/>
        <w:rPr>
          <w:lang w:val="en-GB"/>
        </w:rPr>
      </w:pPr>
      <w:r>
        <w:rPr>
          <w:lang w:val="en-GB"/>
        </w:rPr>
        <w:t>as the party of the first part</w:t>
      </w:r>
    </w:p>
    <w:p w:rsidR="00000000" w:rsidRDefault="00CC4A28">
      <w:pPr>
        <w:pStyle w:val="Standard15"/>
        <w:jc w:val="center"/>
        <w:rPr>
          <w:lang w:val="en-GB"/>
        </w:rPr>
      </w:pPr>
    </w:p>
    <w:p w:rsidR="00000000" w:rsidRDefault="00CC4A28">
      <w:pPr>
        <w:pStyle w:val="Standard15"/>
        <w:jc w:val="center"/>
        <w:rPr>
          <w:lang w:val="en-GB"/>
        </w:rPr>
      </w:pPr>
      <w:r>
        <w:rPr>
          <w:lang w:val="en-GB"/>
        </w:rPr>
        <w:t>and</w:t>
      </w:r>
    </w:p>
    <w:p w:rsidR="00000000" w:rsidRDefault="00CC4A28">
      <w:pPr>
        <w:jc w:val="center"/>
        <w:rPr>
          <w:bCs/>
          <w:lang w:val="en-GB"/>
        </w:rPr>
      </w:pPr>
    </w:p>
    <w:p w:rsidR="00000000" w:rsidRDefault="00CC4A28">
      <w:pPr>
        <w:jc w:val="center"/>
        <w:rPr>
          <w:bCs/>
          <w:lang w:val="en-GB"/>
        </w:rPr>
      </w:pPr>
    </w:p>
    <w:p w:rsidR="00000000" w:rsidRDefault="00CC4A28">
      <w:pPr>
        <w:jc w:val="center"/>
        <w:rPr>
          <w:b/>
          <w:bCs/>
          <w:lang w:val="en-GB"/>
        </w:rPr>
      </w:pPr>
      <w:r>
        <w:rPr>
          <w:b/>
          <w:bCs/>
          <w:lang w:val="en-GB"/>
        </w:rPr>
        <w:t>[</w:t>
      </w:r>
      <w:r>
        <w:rPr>
          <w:b/>
          <w:bCs/>
          <w:highlight w:val="yellow"/>
          <w:lang w:val="en-GB"/>
        </w:rPr>
        <w:t>name, company</w:t>
      </w:r>
      <w:r>
        <w:rPr>
          <w:b/>
          <w:bCs/>
          <w:lang w:val="en-GB"/>
        </w:rPr>
        <w:t>]</w:t>
      </w:r>
    </w:p>
    <w:p w:rsidR="00000000" w:rsidRDefault="00CC4A28">
      <w:pPr>
        <w:jc w:val="center"/>
        <w:rPr>
          <w:lang w:val="en-GB"/>
        </w:rPr>
      </w:pPr>
    </w:p>
    <w:p w:rsidR="00000000" w:rsidRDefault="00CC4A28">
      <w:pPr>
        <w:jc w:val="center"/>
        <w:rPr>
          <w:bCs/>
          <w:lang w:val="en-GB"/>
        </w:rPr>
      </w:pPr>
      <w:r>
        <w:rPr>
          <w:sz w:val="23"/>
          <w:szCs w:val="23"/>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CC4A28">
      <w:pPr>
        <w:jc w:val="center"/>
        <w:rPr>
          <w:lang w:val="en-GB"/>
        </w:rPr>
      </w:pPr>
      <w:r>
        <w:rPr>
          <w:lang w:val="en-GB"/>
        </w:rPr>
        <w:t xml:space="preserve"> </w:t>
      </w: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 xml:space="preserve">) </w:t>
      </w:r>
      <w:r>
        <w:rPr>
          <w:lang w:val="en-GB"/>
        </w:rPr>
        <w:t xml:space="preserve">, </w:t>
      </w:r>
      <w:r>
        <w:rPr>
          <w:highlight w:val="lightGray"/>
          <w:lang w:val="en-GB"/>
        </w:rPr>
        <w:t>_________</w:t>
      </w:r>
      <w:r>
        <w:rPr>
          <w:highlight w:val="lightGray"/>
          <w:lang w:val="en-GB"/>
        </w:rPr>
        <w:t>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 xml:space="preserve">having its registered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CC4A28">
      <w:pPr>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CC4A28">
      <w:pPr>
        <w:jc w:val="center"/>
        <w:rPr>
          <w:lang w:val="en-GB"/>
        </w:rPr>
      </w:pPr>
    </w:p>
    <w:p w:rsidR="00000000" w:rsidRDefault="00CC4A28">
      <w:pPr>
        <w:pStyle w:val="Standard15"/>
        <w:jc w:val="center"/>
        <w:rPr>
          <w:lang w:val="en-GB"/>
        </w:rPr>
      </w:pPr>
      <w:r>
        <w:rPr>
          <w:lang w:val="en-GB"/>
        </w:rPr>
        <w:t>(hereinafter referred to as “</w:t>
      </w:r>
      <w:r>
        <w:rPr>
          <w:b/>
          <w:iCs/>
          <w:lang w:val="en-GB"/>
        </w:rPr>
        <w:t>Licensee</w:t>
      </w:r>
      <w:r>
        <w:rPr>
          <w:iCs/>
          <w:lang w:val="en-GB"/>
        </w:rPr>
        <w:t>”</w:t>
      </w:r>
      <w:r>
        <w:rPr>
          <w:lang w:val="en-GB"/>
        </w:rPr>
        <w:t>)</w:t>
      </w:r>
    </w:p>
    <w:p w:rsidR="00000000" w:rsidRDefault="00CC4A28">
      <w:pPr>
        <w:pStyle w:val="Standard15"/>
        <w:jc w:val="center"/>
        <w:rPr>
          <w:lang w:val="en-GB"/>
        </w:rPr>
      </w:pPr>
    </w:p>
    <w:p w:rsidR="00000000" w:rsidRDefault="00CC4A28">
      <w:pPr>
        <w:pStyle w:val="Standard15"/>
        <w:jc w:val="center"/>
        <w:rPr>
          <w:lang w:val="en-GB"/>
        </w:rPr>
      </w:pPr>
    </w:p>
    <w:p w:rsidR="00000000" w:rsidRDefault="00CC4A28">
      <w:pPr>
        <w:pStyle w:val="Standard15"/>
        <w:jc w:val="center"/>
        <w:rPr>
          <w:lang w:val="en-GB"/>
        </w:rPr>
      </w:pPr>
      <w:r>
        <w:rPr>
          <w:lang w:val="en-GB"/>
        </w:rPr>
        <w:t xml:space="preserve">as the party of the second part </w:t>
      </w:r>
    </w:p>
    <w:p w:rsidR="00000000" w:rsidRDefault="00CC4A28">
      <w:pPr>
        <w:pStyle w:val="Standard15"/>
        <w:jc w:val="center"/>
        <w:rPr>
          <w:lang w:val="en-GB"/>
        </w:rPr>
      </w:pPr>
      <w:r>
        <w:rPr>
          <w:lang w:val="en-GB"/>
        </w:rPr>
        <w:t>(together hereinafter referred to as the “</w:t>
      </w:r>
      <w:r>
        <w:rPr>
          <w:b/>
          <w:lang w:val="en-GB"/>
        </w:rPr>
        <w:t>Parties</w:t>
      </w:r>
      <w:r>
        <w:rPr>
          <w:lang w:val="en-GB"/>
        </w:rPr>
        <w:t>”)</w:t>
      </w:r>
    </w:p>
    <w:p w:rsidR="00000000" w:rsidRDefault="00CC4A28">
      <w:pPr>
        <w:pStyle w:val="Standard15"/>
        <w:jc w:val="center"/>
        <w:rPr>
          <w:color w:val="222222"/>
          <w:lang w:val="en-GB"/>
        </w:rPr>
      </w:pPr>
    </w:p>
    <w:p w:rsidR="00000000" w:rsidRDefault="00CC4A28">
      <w:pPr>
        <w:rPr>
          <w:lang w:val="en-GB"/>
        </w:rPr>
      </w:pPr>
      <w:r>
        <w:rPr>
          <w:b/>
          <w:caps/>
          <w:lang w:val="en-GB"/>
        </w:rPr>
        <w:br w:type="page"/>
      </w:r>
    </w:p>
    <w:p w:rsidR="00000000" w:rsidRDefault="00CC4A28">
      <w:pPr>
        <w:pStyle w:val="berschrift1"/>
      </w:pPr>
      <w:r>
        <w:br/>
      </w:r>
      <w:bookmarkStart w:id="1" w:name="_Toc265520941"/>
      <w:r>
        <w:t>Definitions</w:t>
      </w:r>
      <w:bookmarkEnd w:id="1"/>
    </w:p>
    <w:p w:rsidR="00000000" w:rsidRDefault="00CC4A28">
      <w:pPr>
        <w:pStyle w:val="berschrift2"/>
        <w:rPr>
          <w:rFonts w:cs="Arial"/>
          <w:b/>
          <w:lang w:val="en-GB" w:eastAsia="de-DE"/>
        </w:rPr>
      </w:pPr>
      <w:r>
        <w:rPr>
          <w:rFonts w:cs="Arial"/>
          <w:b/>
          <w:lang w:val="en-GB" w:eastAsia="de-DE"/>
        </w:rPr>
        <w:t>Object</w:t>
      </w:r>
      <w:r>
        <w:rPr>
          <w:rFonts w:cs="Arial"/>
          <w:b/>
          <w:lang w:val="en-GB" w:eastAsia="de-DE"/>
        </w:rPr>
        <w:t>s of the Agreement:</w:t>
      </w:r>
    </w:p>
    <w:p w:rsidR="00000000" w:rsidRDefault="00CC4A28">
      <w:pPr>
        <w:pStyle w:val="Standard15"/>
        <w:ind w:left="709"/>
        <w:rPr>
          <w:lang w:val="en-GB"/>
        </w:rPr>
      </w:pPr>
      <w:r>
        <w:rPr>
          <w:b/>
          <w:lang w:val="en-GB"/>
        </w:rPr>
        <w:t>Objects of the Agreement</w:t>
      </w:r>
      <w:r>
        <w:rPr>
          <w:lang w:val="en-GB"/>
        </w:rPr>
        <w:t xml:space="preserve"> </w:t>
      </w:r>
      <w:r>
        <w:rPr>
          <w:sz w:val="23"/>
          <w:szCs w:val="23"/>
          <w:lang w:val="en-GB"/>
        </w:rPr>
        <w:t xml:space="preserve">shall be the </w:t>
      </w:r>
      <w:r>
        <w:rPr>
          <w:b/>
          <w:lang w:val="en-GB"/>
        </w:rPr>
        <w:t>Contractual Products</w:t>
      </w:r>
      <w:r>
        <w:rPr>
          <w:sz w:val="23"/>
          <w:szCs w:val="23"/>
          <w:lang w:val="en-GB"/>
        </w:rPr>
        <w:t xml:space="preserve"> described under</w:t>
      </w:r>
      <w:r>
        <w:rPr>
          <w:lang w:val="en-GB"/>
        </w:rPr>
        <w:t xml:space="preserve"> </w:t>
      </w:r>
      <w:r>
        <w:rPr>
          <w:b/>
          <w:lang w:val="en-GB"/>
        </w:rPr>
        <w:t>Contractual IP Rights</w:t>
      </w:r>
      <w:r>
        <w:rPr>
          <w:lang w:val="en-GB"/>
        </w:rPr>
        <w:t xml:space="preserve"> </w:t>
      </w:r>
      <w:r>
        <w:rPr>
          <w:sz w:val="23"/>
          <w:szCs w:val="23"/>
          <w:lang w:val="en-GB"/>
        </w:rPr>
        <w:t>and/or produced in the scope of or with the help of the</w:t>
      </w:r>
      <w:r>
        <w:rPr>
          <w:lang w:val="en-GB"/>
        </w:rPr>
        <w:t xml:space="preserve"> </w:t>
      </w:r>
      <w:r>
        <w:rPr>
          <w:b/>
          <w:lang w:val="en-GB"/>
        </w:rPr>
        <w:t>Licensed Procedures</w:t>
      </w:r>
      <w:r>
        <w:rPr>
          <w:lang w:val="en-GB"/>
        </w:rPr>
        <w:t>.</w:t>
      </w:r>
    </w:p>
    <w:p w:rsidR="00000000" w:rsidRDefault="00CC4A28">
      <w:pPr>
        <w:pStyle w:val="berschrift2"/>
        <w:rPr>
          <w:rFonts w:cs="Arial"/>
          <w:b/>
          <w:lang w:val="en-GB" w:eastAsia="de-DE"/>
        </w:rPr>
      </w:pPr>
      <w:r>
        <w:rPr>
          <w:rFonts w:cs="Arial"/>
          <w:b/>
          <w:lang w:val="en-GB" w:eastAsia="de-DE"/>
        </w:rPr>
        <w:t>Contractual IP Rights:</w:t>
      </w:r>
    </w:p>
    <w:p w:rsidR="00000000" w:rsidRDefault="00CC4A28">
      <w:pPr>
        <w:pStyle w:val="Standard15"/>
        <w:ind w:left="709"/>
        <w:rPr>
          <w:lang w:val="en-GB"/>
        </w:rPr>
      </w:pPr>
      <w:r>
        <w:rPr>
          <w:b/>
          <w:lang w:val="en-GB"/>
        </w:rPr>
        <w:t>Contractual IP Rights</w:t>
      </w:r>
      <w:r>
        <w:rPr>
          <w:lang w:val="en-GB"/>
        </w:rPr>
        <w:t xml:space="preserve"> </w:t>
      </w:r>
      <w:r>
        <w:rPr>
          <w:sz w:val="23"/>
          <w:szCs w:val="23"/>
          <w:lang w:val="en-GB"/>
        </w:rPr>
        <w:t>shall refer to th</w:t>
      </w:r>
      <w:r>
        <w:rPr>
          <w:sz w:val="23"/>
          <w:szCs w:val="23"/>
          <w:lang w:val="en-GB"/>
        </w:rPr>
        <w:t xml:space="preserve">e following </w:t>
      </w:r>
      <w:r>
        <w:rPr>
          <w:lang w:val="en-GB"/>
        </w:rPr>
        <w:t>[</w:t>
      </w:r>
      <w:r>
        <w:rPr>
          <w:highlight w:val="cyan"/>
          <w:lang w:val="en-GB"/>
        </w:rPr>
        <w:t>registered</w:t>
      </w:r>
      <w:r>
        <w:rPr>
          <w:lang w:val="en-GB"/>
        </w:rPr>
        <w:t>]/[</w:t>
      </w:r>
      <w:r>
        <w:rPr>
          <w:sz w:val="23"/>
          <w:szCs w:val="23"/>
          <w:highlight w:val="cyan"/>
          <w:lang w:val="en-GB"/>
        </w:rPr>
        <w:t>granted</w:t>
      </w:r>
      <w:r>
        <w:rPr>
          <w:lang w:val="en-GB"/>
        </w:rPr>
        <w:t>]</w:t>
      </w:r>
      <w:r>
        <w:rPr>
          <w:rStyle w:val="normal1"/>
          <w:lang w:val="en-GB"/>
        </w:rPr>
        <w:t xml:space="preserve"> (</w:t>
      </w:r>
      <w:r>
        <w:rPr>
          <w:rStyle w:val="c5f845381"/>
          <w:lang w:val="en-GB"/>
        </w:rPr>
        <w:t>choose alternative</w:t>
      </w:r>
      <w:r>
        <w:rPr>
          <w:rStyle w:val="normal1"/>
          <w:lang w:val="en-GB"/>
        </w:rPr>
        <w:t>)</w:t>
      </w:r>
      <w:r>
        <w:rPr>
          <w:lang w:val="en-GB"/>
        </w:rPr>
        <w:t xml:space="preserve">  [</w:t>
      </w:r>
      <w:r>
        <w:rPr>
          <w:highlight w:val="cyan"/>
          <w:lang w:val="en-GB"/>
        </w:rPr>
        <w:t>patents</w:t>
      </w:r>
      <w:r>
        <w:rPr>
          <w:lang w:val="en-GB"/>
        </w:rPr>
        <w:t>][</w:t>
      </w:r>
      <w:r>
        <w:rPr>
          <w:highlight w:val="cyan"/>
          <w:lang w:val="en-GB"/>
        </w:rPr>
        <w:t>utility mo</w:t>
      </w:r>
      <w:r>
        <w:rPr>
          <w:highlight w:val="cyan"/>
          <w:lang w:val="en-GB"/>
        </w:rPr>
        <w:t>d</w:t>
      </w:r>
      <w:r>
        <w:rPr>
          <w:highlight w:val="cyan"/>
          <w:lang w:val="en-GB"/>
        </w:rPr>
        <w:t>els</w:t>
      </w:r>
      <w:r>
        <w:rPr>
          <w:lang w:val="en-GB"/>
        </w:rPr>
        <w:t>][</w:t>
      </w:r>
      <w:r>
        <w:rPr>
          <w:highlight w:val="cyan"/>
          <w:lang w:val="en-GB"/>
        </w:rPr>
        <w:t>patentable inventions</w:t>
      </w:r>
      <w:r>
        <w:rPr>
          <w:lang w:val="en-GB"/>
        </w:rPr>
        <w:t>]</w:t>
      </w:r>
      <w:r>
        <w:rPr>
          <w:rStyle w:val="normal1"/>
          <w:lang w:val="en-GB"/>
        </w:rPr>
        <w:t xml:space="preserve"> (</w:t>
      </w:r>
      <w:r>
        <w:rPr>
          <w:rStyle w:val="c5f845381"/>
          <w:lang w:val="en-GB"/>
        </w:rPr>
        <w:t>choose alternative</w:t>
      </w:r>
      <w:r>
        <w:rPr>
          <w:rStyle w:val="normal1"/>
          <w:lang w:val="en-GB"/>
        </w:rPr>
        <w:t>)</w:t>
      </w:r>
      <w:r>
        <w:rPr>
          <w:lang w:val="en-GB"/>
        </w:rPr>
        <w:t xml:space="preserve">: </w:t>
      </w:r>
    </w:p>
    <w:p w:rsidR="00000000" w:rsidRDefault="00CC4A28">
      <w:pPr>
        <w:pStyle w:val="Standard15"/>
        <w:ind w:left="709"/>
        <w:rPr>
          <w:lang w:val="en-GB"/>
        </w:rPr>
      </w:pPr>
      <w:r>
        <w:rPr>
          <w:lang w:val="en-GB"/>
        </w:rPr>
        <w:t>[</w:t>
      </w:r>
      <w:r>
        <w:rPr>
          <w:highlight w:val="yellow"/>
          <w:lang w:val="en-GB"/>
        </w:rPr>
        <w:t>Group of IP Rights I</w:t>
      </w:r>
      <w:r>
        <w:rPr>
          <w:lang w:val="en-GB"/>
        </w:rPr>
        <w:t>]</w:t>
      </w:r>
    </w:p>
    <w:p w:rsidR="00000000" w:rsidRDefault="00CC4A28">
      <w:pPr>
        <w:pStyle w:val="Standard15"/>
        <w:ind w:left="709"/>
        <w:rPr>
          <w:u w:val="single"/>
          <w:lang w:val="en-GB"/>
        </w:rPr>
      </w:pPr>
      <w:r>
        <w:rPr>
          <w:highlight w:val="cyan"/>
          <w:u w:val="single"/>
          <w:lang w:val="en-GB"/>
        </w:rPr>
        <w:t>Option:</w:t>
      </w:r>
    </w:p>
    <w:p w:rsidR="00000000" w:rsidRDefault="00CC4A28">
      <w:pPr>
        <w:pStyle w:val="Standard15"/>
        <w:ind w:left="709"/>
        <w:rPr>
          <w:u w:val="single"/>
          <w:lang w:val="en-GB"/>
        </w:rPr>
      </w:pPr>
      <w:r>
        <w:rPr>
          <w:lang w:val="en-GB"/>
        </w:rPr>
        <w:t xml:space="preserve">[the patent </w:t>
      </w:r>
      <w:r>
        <w:rPr>
          <w:highlight w:val="lightGray"/>
          <w:lang w:val="en-GB"/>
        </w:rPr>
        <w:t>___________</w:t>
      </w:r>
      <w:r>
        <w:rPr>
          <w:sz w:val="16"/>
          <w:szCs w:val="16"/>
          <w:lang w:val="en-GB"/>
        </w:rPr>
        <w:t>(</w:t>
      </w:r>
      <w:r>
        <w:rPr>
          <w:sz w:val="16"/>
          <w:szCs w:val="16"/>
          <w:highlight w:val="yellow"/>
          <w:lang w:val="en-GB"/>
        </w:rPr>
        <w:t>name, no.</w:t>
      </w:r>
      <w:r>
        <w:rPr>
          <w:sz w:val="16"/>
          <w:szCs w:val="16"/>
          <w:lang w:val="en-GB"/>
        </w:rPr>
        <w:t>)</w:t>
      </w:r>
      <w:r>
        <w:rPr>
          <w:lang w:val="en-GB"/>
        </w:rPr>
        <w:t xml:space="preserve">, application filed in </w:t>
      </w:r>
      <w:r>
        <w:rPr>
          <w:highlight w:val="lightGray"/>
          <w:lang w:val="en-GB"/>
        </w:rPr>
        <w:t>___________</w:t>
      </w:r>
      <w:r>
        <w:rPr>
          <w:sz w:val="16"/>
          <w:szCs w:val="16"/>
          <w:lang w:val="en-GB"/>
        </w:rPr>
        <w:t>(</w:t>
      </w:r>
      <w:r>
        <w:rPr>
          <w:sz w:val="16"/>
          <w:szCs w:val="16"/>
          <w:highlight w:val="yellow"/>
          <w:lang w:val="en-GB"/>
        </w:rPr>
        <w:t>country</w:t>
      </w:r>
      <w:r>
        <w:rPr>
          <w:sz w:val="16"/>
          <w:szCs w:val="16"/>
          <w:lang w:val="en-GB"/>
        </w:rPr>
        <w:t xml:space="preserve">) </w:t>
      </w:r>
      <w:r>
        <w:rPr>
          <w:lang w:val="en-GB"/>
        </w:rPr>
        <w:t xml:space="preserve">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xml:space="preserve"> [</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xml:space="preserve">] [, </w:t>
      </w:r>
      <w:r>
        <w:rPr>
          <w:highlight w:val="cyan"/>
          <w:lang w:val="en-GB"/>
        </w:rPr>
        <w:t>for which a PCT procedure</w:t>
      </w:r>
      <w:r>
        <w:rPr>
          <w:lang w:val="en-GB"/>
        </w:rPr>
        <w:t xml:space="preserve"> </w:t>
      </w:r>
      <w:r>
        <w:rPr>
          <w:highlight w:val="lightGray"/>
          <w:lang w:val="en-GB"/>
        </w:rPr>
        <w:t>___________</w:t>
      </w:r>
      <w:r>
        <w:rPr>
          <w:sz w:val="16"/>
          <w:szCs w:val="16"/>
          <w:lang w:val="en-GB"/>
        </w:rPr>
        <w:t>(</w:t>
      </w:r>
      <w:r>
        <w:rPr>
          <w:sz w:val="16"/>
          <w:szCs w:val="16"/>
          <w:highlight w:val="yellow"/>
          <w:lang w:val="en-GB"/>
        </w:rPr>
        <w:t>PCT number</w:t>
      </w:r>
      <w:r>
        <w:rPr>
          <w:sz w:val="16"/>
          <w:szCs w:val="16"/>
          <w:lang w:val="en-GB"/>
        </w:rPr>
        <w:t xml:space="preserve">) </w:t>
      </w:r>
      <w:r>
        <w:rPr>
          <w:highlight w:val="cyan"/>
          <w:lang w:val="en-GB"/>
        </w:rPr>
        <w:t>was initiated on</w:t>
      </w:r>
      <w:r>
        <w:rPr>
          <w:lang w:val="en-GB"/>
        </w:rPr>
        <w:t xml:space="preserve">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This IP right </w:t>
      </w:r>
      <w:r>
        <w:rPr>
          <w:sz w:val="23"/>
          <w:szCs w:val="23"/>
          <w:lang w:val="en-GB"/>
        </w:rPr>
        <w:t>shall be registered at least in the following countries</w:t>
      </w:r>
      <w:r>
        <w:rPr>
          <w:lang w:val="en-GB"/>
        </w:rPr>
        <w:t xml:space="preserve">: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CC4A28">
      <w:pPr>
        <w:pStyle w:val="Standard15"/>
        <w:ind w:left="701"/>
        <w:rPr>
          <w:u w:val="single"/>
          <w:lang w:val="en-GB"/>
        </w:rPr>
      </w:pPr>
      <w:r>
        <w:rPr>
          <w:highlight w:val="cyan"/>
          <w:u w:val="single"/>
          <w:lang w:val="en-GB"/>
        </w:rPr>
        <w:t>Option:</w:t>
      </w:r>
    </w:p>
    <w:p w:rsidR="00000000" w:rsidRDefault="00CC4A28">
      <w:pPr>
        <w:pStyle w:val="Standard15"/>
        <w:ind w:left="709"/>
        <w:rPr>
          <w:highlight w:val="yellow"/>
          <w:lang w:val="en-GB"/>
        </w:rPr>
      </w:pPr>
      <w:r>
        <w:rPr>
          <w:lang w:val="en-GB"/>
        </w:rPr>
        <w:t xml:space="preserve">[the </w:t>
      </w:r>
      <w:r>
        <w:rPr>
          <w:lang w:val="en-GB"/>
        </w:rPr>
        <w:t xml:space="preserve">European patent </w:t>
      </w:r>
      <w:r>
        <w:rPr>
          <w:highlight w:val="lightGray"/>
          <w:lang w:val="en-GB"/>
        </w:rPr>
        <w:t>___________</w:t>
      </w:r>
      <w:r>
        <w:rPr>
          <w:sz w:val="16"/>
          <w:szCs w:val="16"/>
          <w:lang w:val="en-GB"/>
        </w:rPr>
        <w:t>(</w:t>
      </w:r>
      <w:r>
        <w:rPr>
          <w:sz w:val="16"/>
          <w:szCs w:val="16"/>
          <w:highlight w:val="yellow"/>
          <w:lang w:val="en-GB"/>
        </w:rPr>
        <w:t>name, EP no.</w:t>
      </w:r>
      <w:r>
        <w:rPr>
          <w:sz w:val="16"/>
          <w:szCs w:val="16"/>
          <w:lang w:val="en-GB"/>
        </w:rPr>
        <w:t>)</w:t>
      </w:r>
      <w:r>
        <w:rPr>
          <w:lang w:val="en-GB"/>
        </w:rPr>
        <w:t xml:space="preserve">, application filed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xml:space="preserve">] [, </w:t>
      </w:r>
      <w:r>
        <w:rPr>
          <w:highlight w:val="cyan"/>
          <w:lang w:val="en-GB"/>
        </w:rPr>
        <w:t>for which a PCT procedure</w:t>
      </w:r>
      <w:r>
        <w:rPr>
          <w:lang w:val="en-GB"/>
        </w:rPr>
        <w:t xml:space="preserve"> </w:t>
      </w:r>
      <w:r>
        <w:rPr>
          <w:highlight w:val="lightGray"/>
          <w:lang w:val="en-GB"/>
        </w:rPr>
        <w:t>___________</w:t>
      </w:r>
      <w:r>
        <w:rPr>
          <w:sz w:val="16"/>
          <w:szCs w:val="16"/>
          <w:lang w:val="en-GB"/>
        </w:rPr>
        <w:t>(</w:t>
      </w:r>
      <w:r>
        <w:rPr>
          <w:sz w:val="16"/>
          <w:szCs w:val="16"/>
          <w:highlight w:val="yellow"/>
          <w:lang w:val="en-GB"/>
        </w:rPr>
        <w:t>PCT number</w:t>
      </w:r>
      <w:r>
        <w:rPr>
          <w:sz w:val="16"/>
          <w:szCs w:val="16"/>
          <w:lang w:val="en-GB"/>
        </w:rPr>
        <w:t>)</w:t>
      </w:r>
      <w:r>
        <w:rPr>
          <w:highlight w:val="cyan"/>
          <w:lang w:val="en-GB"/>
        </w:rPr>
        <w:t xml:space="preserve"> was initiated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This IP right </w:t>
      </w:r>
      <w:r>
        <w:rPr>
          <w:sz w:val="23"/>
          <w:szCs w:val="23"/>
          <w:lang w:val="en-GB"/>
        </w:rPr>
        <w:t>shall be regis</w:t>
      </w:r>
      <w:r>
        <w:rPr>
          <w:sz w:val="23"/>
          <w:szCs w:val="23"/>
          <w:lang w:val="en-GB"/>
        </w:rPr>
        <w:t>tered at least in the following countries</w:t>
      </w:r>
      <w:r>
        <w:rPr>
          <w:lang w:val="en-GB"/>
        </w:rPr>
        <w:t xml:space="preserve">: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CC4A28">
      <w:pPr>
        <w:pStyle w:val="Standard15"/>
        <w:ind w:left="701"/>
        <w:rPr>
          <w:u w:val="single"/>
          <w:lang w:val="en-GB"/>
        </w:rPr>
      </w:pPr>
      <w:r>
        <w:rPr>
          <w:highlight w:val="cyan"/>
          <w:u w:val="single"/>
          <w:lang w:val="en-GB"/>
        </w:rPr>
        <w:t>Option:</w:t>
      </w:r>
    </w:p>
    <w:p w:rsidR="00000000" w:rsidRDefault="00CC4A28">
      <w:pPr>
        <w:pStyle w:val="Standard15"/>
        <w:ind w:left="709"/>
        <w:rPr>
          <w:lang w:val="en-GB"/>
        </w:rPr>
      </w:pPr>
      <w:r>
        <w:rPr>
          <w:lang w:val="en-GB"/>
        </w:rPr>
        <w:t>[</w:t>
      </w:r>
      <w:r>
        <w:rPr>
          <w:sz w:val="23"/>
          <w:szCs w:val="23"/>
          <w:lang w:val="en-GB"/>
        </w:rPr>
        <w:t xml:space="preserve">the application for a patent </w:t>
      </w:r>
      <w:r>
        <w:rPr>
          <w:highlight w:val="lightGray"/>
          <w:lang w:val="en-GB"/>
        </w:rPr>
        <w:t>___________</w:t>
      </w:r>
      <w:r>
        <w:rPr>
          <w:sz w:val="16"/>
          <w:szCs w:val="16"/>
          <w:lang w:val="en-GB"/>
        </w:rPr>
        <w:t>(</w:t>
      </w:r>
      <w:r>
        <w:rPr>
          <w:sz w:val="16"/>
          <w:szCs w:val="16"/>
          <w:highlight w:val="yellow"/>
          <w:lang w:val="en-GB"/>
        </w:rPr>
        <w:t>name, no.</w:t>
      </w:r>
      <w:r>
        <w:rPr>
          <w:sz w:val="16"/>
          <w:szCs w:val="16"/>
          <w:lang w:val="en-GB"/>
        </w:rPr>
        <w:t>)</w:t>
      </w:r>
      <w:r>
        <w:rPr>
          <w:lang w:val="en-GB"/>
        </w:rPr>
        <w:t xml:space="preserve">, filed in the context of the PCT procedure </w:t>
      </w:r>
      <w:r>
        <w:rPr>
          <w:highlight w:val="lightGray"/>
          <w:lang w:val="en-GB"/>
        </w:rPr>
        <w:t>___________</w:t>
      </w:r>
      <w:r>
        <w:rPr>
          <w:sz w:val="16"/>
          <w:szCs w:val="16"/>
          <w:lang w:val="en-GB"/>
        </w:rPr>
        <w:t>(</w:t>
      </w:r>
      <w:r>
        <w:rPr>
          <w:sz w:val="16"/>
          <w:szCs w:val="16"/>
          <w:highlight w:val="yellow"/>
          <w:lang w:val="en-GB"/>
        </w:rPr>
        <w:t>PCT number</w:t>
      </w:r>
      <w:r>
        <w:rPr>
          <w:sz w:val="16"/>
          <w:szCs w:val="16"/>
          <w:lang w:val="en-GB"/>
        </w:rPr>
        <w:t xml:space="preserve">) </w:t>
      </w:r>
      <w:r>
        <w:rPr>
          <w:szCs w:val="16"/>
          <w:lang w:val="en-GB"/>
        </w:rPr>
        <w:t>on</w:t>
      </w:r>
      <w:r>
        <w:rPr>
          <w:sz w:val="16"/>
          <w:szCs w:val="16"/>
          <w:lang w:val="en-GB"/>
        </w:rPr>
        <w:t xml:space="preserve">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szCs w:val="16"/>
          <w:lang w:val="en-GB"/>
        </w:rPr>
        <w:t>”</w:t>
      </w:r>
      <w:r>
        <w:rPr>
          <w:lang w:val="en-GB"/>
        </w:rPr>
        <w:t xml:space="preserve">), which shall be </w:t>
      </w:r>
      <w:r>
        <w:rPr>
          <w:lang w:val="en-GB"/>
        </w:rPr>
        <w:t xml:space="preserve">registered as an IP right in the national phase at least for the following countries: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CC4A28">
      <w:pPr>
        <w:pStyle w:val="Standard15"/>
        <w:ind w:left="709"/>
        <w:rPr>
          <w:u w:val="single"/>
          <w:lang w:val="en-GB"/>
        </w:rPr>
      </w:pPr>
      <w:r>
        <w:rPr>
          <w:highlight w:val="cyan"/>
          <w:u w:val="single"/>
          <w:lang w:val="en-GB"/>
        </w:rPr>
        <w:t>Option:</w:t>
      </w:r>
    </w:p>
    <w:p w:rsidR="00000000" w:rsidRDefault="00CC4A28">
      <w:pPr>
        <w:pStyle w:val="Standard15"/>
        <w:ind w:left="709"/>
        <w:rPr>
          <w:highlight w:val="yellow"/>
          <w:lang w:val="en-GB"/>
        </w:rPr>
      </w:pPr>
      <w:r>
        <w:rPr>
          <w:lang w:val="en-GB"/>
        </w:rPr>
        <w:t xml:space="preserve">[the European patent </w:t>
      </w:r>
      <w:r>
        <w:rPr>
          <w:highlight w:val="lightGray"/>
          <w:lang w:val="en-GB"/>
        </w:rPr>
        <w:t>_________</w:t>
      </w:r>
      <w:r>
        <w:rPr>
          <w:sz w:val="16"/>
          <w:szCs w:val="16"/>
          <w:lang w:val="en-GB"/>
        </w:rPr>
        <w:t>(</w:t>
      </w:r>
      <w:r>
        <w:rPr>
          <w:sz w:val="16"/>
          <w:szCs w:val="16"/>
          <w:highlight w:val="yellow"/>
          <w:lang w:val="en-GB"/>
        </w:rPr>
        <w:t>name, EP no.</w:t>
      </w:r>
      <w:r>
        <w:rPr>
          <w:sz w:val="16"/>
          <w:szCs w:val="16"/>
          <w:lang w:val="en-GB"/>
        </w:rPr>
        <w:t>)</w:t>
      </w:r>
      <w:r>
        <w:rPr>
          <w:szCs w:val="16"/>
          <w:lang w:val="en-GB"/>
        </w:rPr>
        <w:t>,</w:t>
      </w:r>
      <w:r>
        <w:rPr>
          <w:lang w:val="en-GB"/>
        </w:rPr>
        <w:t xml:space="preserve"> application filed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which shall be designated fo</w:t>
      </w:r>
      <w:r>
        <w:rPr>
          <w:lang w:val="en-GB"/>
        </w:rPr>
        <w:t xml:space="preserve">r at least the following countries: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CC4A28">
      <w:pPr>
        <w:pStyle w:val="Standard15"/>
        <w:ind w:left="709"/>
        <w:rPr>
          <w:u w:val="single"/>
          <w:lang w:val="en-GB"/>
        </w:rPr>
      </w:pPr>
      <w:r>
        <w:rPr>
          <w:highlight w:val="cyan"/>
          <w:u w:val="single"/>
          <w:lang w:val="en-GB"/>
        </w:rPr>
        <w:t>Option:</w:t>
      </w:r>
    </w:p>
    <w:p w:rsidR="00000000" w:rsidRDefault="00CC4A28">
      <w:pPr>
        <w:pStyle w:val="Standard15"/>
        <w:ind w:left="709"/>
        <w:rPr>
          <w:highlight w:val="yellow"/>
          <w:lang w:val="en-GB"/>
        </w:rPr>
      </w:pPr>
      <w:r>
        <w:rPr>
          <w:lang w:val="en-GB"/>
        </w:rPr>
        <w:t xml:space="preserve">[the patent/utility model </w:t>
      </w:r>
      <w:r>
        <w:rPr>
          <w:highlight w:val="lightGray"/>
          <w:lang w:val="en-GB"/>
        </w:rPr>
        <w:t>_________</w:t>
      </w:r>
      <w:r>
        <w:rPr>
          <w:sz w:val="16"/>
          <w:szCs w:val="16"/>
          <w:lang w:val="en-GB"/>
        </w:rPr>
        <w:t>(</w:t>
      </w:r>
      <w:r>
        <w:rPr>
          <w:sz w:val="16"/>
          <w:szCs w:val="16"/>
          <w:highlight w:val="yellow"/>
          <w:lang w:val="en-GB"/>
        </w:rPr>
        <w:t>name, no.</w:t>
      </w:r>
      <w:r>
        <w:rPr>
          <w:sz w:val="16"/>
          <w:szCs w:val="16"/>
          <w:lang w:val="en-GB"/>
        </w:rPr>
        <w:t>)</w:t>
      </w:r>
      <w:r>
        <w:rPr>
          <w:szCs w:val="16"/>
          <w:lang w:val="en-GB"/>
        </w:rPr>
        <w:t xml:space="preserve">, application filed </w:t>
      </w:r>
      <w:r>
        <w:rPr>
          <w:lang w:val="en-GB"/>
        </w:rPr>
        <w:t>in [</w:t>
      </w:r>
      <w:r>
        <w:rPr>
          <w:highlight w:val="yellow"/>
          <w:lang w:val="en-GB"/>
        </w:rPr>
        <w:t>country</w:t>
      </w:r>
      <w:r>
        <w:rPr>
          <w:lang w:val="en-GB"/>
        </w:rPr>
        <w:t xml:space="preserve">]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w:t>
      </w:r>
    </w:p>
    <w:p w:rsidR="00000000" w:rsidRDefault="00CC4A28">
      <w:pPr>
        <w:pStyle w:val="Standard15"/>
        <w:ind w:left="709"/>
        <w:rPr>
          <w:u w:val="single"/>
          <w:lang w:val="en-GB"/>
        </w:rPr>
      </w:pPr>
      <w:r>
        <w:rPr>
          <w:highlight w:val="cyan"/>
          <w:u w:val="single"/>
          <w:lang w:val="en-GB"/>
        </w:rPr>
        <w:t>Option:</w:t>
      </w:r>
    </w:p>
    <w:p w:rsidR="00000000" w:rsidRDefault="00CC4A28">
      <w:pPr>
        <w:pStyle w:val="Standard15"/>
        <w:ind w:left="709"/>
        <w:rPr>
          <w:sz w:val="16"/>
          <w:szCs w:val="16"/>
          <w:lang w:val="en-GB"/>
        </w:rPr>
      </w:pPr>
      <w:r>
        <w:rPr>
          <w:lang w:val="en-GB"/>
        </w:rPr>
        <w:t xml:space="preserve">[the invention </w:t>
      </w:r>
      <w:r>
        <w:rPr>
          <w:highlight w:val="lightGray"/>
          <w:lang w:val="en-GB"/>
        </w:rPr>
        <w:t>______</w:t>
      </w:r>
      <w:r>
        <w:rPr>
          <w:highlight w:val="lightGray"/>
          <w:lang w:val="en-GB"/>
        </w:rPr>
        <w:t>___</w:t>
      </w:r>
      <w:r>
        <w:rPr>
          <w:sz w:val="16"/>
          <w:szCs w:val="16"/>
          <w:lang w:val="en-GB"/>
        </w:rPr>
        <w:t>(</w:t>
      </w:r>
      <w:r>
        <w:rPr>
          <w:sz w:val="16"/>
          <w:szCs w:val="16"/>
          <w:highlight w:val="yellow"/>
          <w:lang w:val="en-GB"/>
        </w:rPr>
        <w:t>name</w:t>
      </w:r>
      <w:r>
        <w:rPr>
          <w:sz w:val="16"/>
          <w:szCs w:val="16"/>
          <w:lang w:val="en-GB"/>
        </w:rPr>
        <w:t xml:space="preserve">) </w:t>
      </w:r>
      <w:r>
        <w:rPr>
          <w:lang w:val="en-GB"/>
        </w:rPr>
        <w:t>(“</w:t>
      </w:r>
      <w:r>
        <w:rPr>
          <w:b/>
          <w:lang w:val="en-GB"/>
        </w:rPr>
        <w:t>invention</w:t>
      </w:r>
      <w:r>
        <w:rPr>
          <w:lang w:val="en-GB"/>
        </w:rPr>
        <w:t xml:space="preserve">”), </w:t>
      </w:r>
      <w:r>
        <w:rPr>
          <w:sz w:val="23"/>
          <w:szCs w:val="23"/>
          <w:lang w:val="en-GB"/>
        </w:rPr>
        <w:t>for which an IP right shall be registered at least in the following countries</w:t>
      </w:r>
      <w:r>
        <w:rPr>
          <w:lang w:val="en-GB"/>
        </w:rPr>
        <w:t xml:space="preserve">: </w:t>
      </w:r>
      <w:r>
        <w:rPr>
          <w:highlight w:val="lightGray"/>
          <w:lang w:val="en-GB"/>
        </w:rPr>
        <w:t>________</w:t>
      </w:r>
      <w:r>
        <w:rPr>
          <w:lang w:val="en-GB"/>
        </w:rPr>
        <w:t xml:space="preserve"> </w:t>
      </w:r>
      <w:r>
        <w:rPr>
          <w:sz w:val="16"/>
          <w:szCs w:val="16"/>
          <w:lang w:val="en-GB"/>
        </w:rPr>
        <w:t>(</w:t>
      </w:r>
      <w:r>
        <w:rPr>
          <w:sz w:val="16"/>
          <w:szCs w:val="16"/>
          <w:highlight w:val="yellow"/>
          <w:lang w:val="en-GB"/>
        </w:rPr>
        <w:t>cou</w:t>
      </w:r>
      <w:r>
        <w:rPr>
          <w:sz w:val="16"/>
          <w:szCs w:val="16"/>
          <w:highlight w:val="yellow"/>
          <w:lang w:val="en-GB"/>
        </w:rPr>
        <w:t>n</w:t>
      </w:r>
      <w:r>
        <w:rPr>
          <w:sz w:val="16"/>
          <w:szCs w:val="16"/>
          <w:highlight w:val="yellow"/>
          <w:lang w:val="en-GB"/>
        </w:rPr>
        <w:t>tries</w:t>
      </w:r>
      <w:r>
        <w:rPr>
          <w:sz w:val="16"/>
          <w:szCs w:val="16"/>
          <w:lang w:val="en-GB"/>
        </w:rPr>
        <w:t xml:space="preserve">). </w:t>
      </w:r>
    </w:p>
    <w:p w:rsidR="00000000" w:rsidRDefault="00CC4A28">
      <w:pPr>
        <w:pStyle w:val="Standard15"/>
        <w:ind w:left="709"/>
        <w:rPr>
          <w:lang w:val="en-GB"/>
        </w:rPr>
      </w:pPr>
      <w:r>
        <w:rPr>
          <w:lang w:val="en-GB"/>
        </w:rPr>
        <w:t>[</w:t>
      </w:r>
      <w:r>
        <w:rPr>
          <w:highlight w:val="cyan"/>
          <w:lang w:val="en-GB"/>
        </w:rPr>
        <w:t>Group of IP Rights II</w:t>
      </w:r>
      <w:r>
        <w:rPr>
          <w:lang w:val="en-GB"/>
        </w:rPr>
        <w:t>]</w:t>
      </w:r>
    </w:p>
    <w:p w:rsidR="00000000" w:rsidRDefault="00CC4A28">
      <w:pPr>
        <w:pStyle w:val="Standard15"/>
        <w:ind w:left="709"/>
        <w:rPr>
          <w:lang w:val="en-GB"/>
        </w:rPr>
      </w:pPr>
      <w:r>
        <w:rPr>
          <w:sz w:val="23"/>
          <w:szCs w:val="23"/>
          <w:lang w:val="en-GB"/>
        </w:rPr>
        <w:t xml:space="preserve">To the extent that </w:t>
      </w:r>
      <w:r>
        <w:rPr>
          <w:b/>
          <w:lang w:val="en-GB"/>
        </w:rPr>
        <w:t>Contractual IP Rights</w:t>
      </w:r>
      <w:r>
        <w:rPr>
          <w:lang w:val="en-GB"/>
        </w:rPr>
        <w:t xml:space="preserve"> </w:t>
      </w:r>
      <w:r>
        <w:rPr>
          <w:sz w:val="23"/>
          <w:szCs w:val="23"/>
          <w:lang w:val="en-GB"/>
        </w:rPr>
        <w:t>are applied for in the countries mentioned in these de</w:t>
      </w:r>
      <w:r>
        <w:rPr>
          <w:sz w:val="23"/>
          <w:szCs w:val="23"/>
          <w:lang w:val="en-GB"/>
        </w:rPr>
        <w:t>f</w:t>
      </w:r>
      <w:r>
        <w:rPr>
          <w:sz w:val="23"/>
          <w:szCs w:val="23"/>
          <w:lang w:val="en-GB"/>
        </w:rPr>
        <w:t>initions,</w:t>
      </w:r>
      <w:r>
        <w:rPr>
          <w:sz w:val="23"/>
          <w:szCs w:val="23"/>
          <w:lang w:val="en-GB"/>
        </w:rPr>
        <w:t xml:space="preserve"> these IP rights shall become an object of this </w:t>
      </w:r>
      <w:r>
        <w:rPr>
          <w:lang w:val="en-GB"/>
        </w:rPr>
        <w:t>Agreement.</w:t>
      </w:r>
    </w:p>
    <w:p w:rsidR="00000000" w:rsidRDefault="00CC4A28">
      <w:pPr>
        <w:pStyle w:val="berschrift2"/>
        <w:rPr>
          <w:rFonts w:cs="Arial"/>
          <w:b/>
          <w:lang w:val="en-GB" w:eastAsia="de-DE"/>
        </w:rPr>
      </w:pPr>
      <w:r>
        <w:rPr>
          <w:rFonts w:cs="Arial"/>
          <w:b/>
          <w:lang w:val="en-GB" w:eastAsia="de-DE"/>
        </w:rPr>
        <w:t>Contractual Products:</w:t>
      </w:r>
    </w:p>
    <w:p w:rsidR="00000000" w:rsidRDefault="00CC4A28">
      <w:pPr>
        <w:pStyle w:val="Standard15"/>
        <w:ind w:left="709"/>
        <w:rPr>
          <w:lang w:val="en-GB"/>
        </w:rPr>
      </w:pPr>
      <w:r>
        <w:rPr>
          <w:highlight w:val="lightGray"/>
          <w:lang w:val="en-GB"/>
        </w:rPr>
        <w:t>______________________</w:t>
      </w:r>
      <w:r>
        <w:rPr>
          <w:sz w:val="16"/>
          <w:szCs w:val="16"/>
          <w:lang w:val="en-GB"/>
        </w:rPr>
        <w:t>(</w:t>
      </w:r>
      <w:r>
        <w:rPr>
          <w:sz w:val="16"/>
          <w:szCs w:val="16"/>
          <w:highlight w:val="yellow"/>
          <w:lang w:val="en-GB"/>
        </w:rPr>
        <w:t>description</w:t>
      </w:r>
      <w:r>
        <w:rPr>
          <w:sz w:val="16"/>
          <w:szCs w:val="16"/>
          <w:lang w:val="en-GB"/>
        </w:rPr>
        <w:t>)</w:t>
      </w:r>
    </w:p>
    <w:p w:rsidR="00000000" w:rsidRDefault="00CC4A28">
      <w:pPr>
        <w:pStyle w:val="berschrift2"/>
        <w:rPr>
          <w:rFonts w:cs="Arial"/>
          <w:b/>
          <w:lang w:val="en-GB" w:eastAsia="de-DE"/>
        </w:rPr>
      </w:pPr>
      <w:r>
        <w:rPr>
          <w:rFonts w:cs="Arial"/>
          <w:b/>
          <w:lang w:val="en-GB" w:eastAsia="de-DE"/>
        </w:rPr>
        <w:t>Field of Use:</w:t>
      </w:r>
    </w:p>
    <w:p w:rsidR="00000000" w:rsidRDefault="00CC4A28">
      <w:pPr>
        <w:pStyle w:val="Standard15"/>
        <w:ind w:left="709"/>
        <w:rPr>
          <w:lang w:val="en-GB"/>
        </w:rPr>
      </w:pPr>
      <w:r>
        <w:rPr>
          <w:sz w:val="23"/>
          <w:szCs w:val="23"/>
          <w:lang w:val="en-GB"/>
        </w:rPr>
        <w:t xml:space="preserve">There are the following </w:t>
      </w:r>
      <w:r>
        <w:rPr>
          <w:b/>
          <w:sz w:val="23"/>
          <w:szCs w:val="23"/>
          <w:lang w:val="en-GB"/>
        </w:rPr>
        <w:t>Fields of Use</w:t>
      </w:r>
      <w:r>
        <w:rPr>
          <w:sz w:val="23"/>
          <w:szCs w:val="23"/>
          <w:lang w:val="en-GB"/>
        </w:rPr>
        <w:t xml:space="preserve"> for </w:t>
      </w:r>
      <w:r>
        <w:rPr>
          <w:b/>
          <w:lang w:val="en-GB"/>
        </w:rPr>
        <w:t>IP Right</w:t>
      </w:r>
      <w:r>
        <w:rPr>
          <w:lang w:val="en-GB"/>
        </w:rPr>
        <w:t xml:space="preserve"> </w:t>
      </w:r>
      <w:r>
        <w:rPr>
          <w:highlight w:val="lightGray"/>
          <w:lang w:val="en-GB"/>
        </w:rPr>
        <w:t>____</w:t>
      </w:r>
      <w:r>
        <w:rPr>
          <w:sz w:val="16"/>
          <w:szCs w:val="16"/>
          <w:lang w:val="en-GB"/>
        </w:rPr>
        <w:t>(</w:t>
      </w:r>
      <w:r>
        <w:rPr>
          <w:sz w:val="16"/>
          <w:szCs w:val="16"/>
          <w:highlight w:val="yellow"/>
          <w:lang w:val="en-GB"/>
        </w:rPr>
        <w:t>IP right number</w:t>
      </w:r>
      <w:r>
        <w:rPr>
          <w:sz w:val="16"/>
          <w:szCs w:val="16"/>
          <w:lang w:val="en-GB"/>
        </w:rPr>
        <w:t>)</w:t>
      </w:r>
      <w:r>
        <w:rPr>
          <w:lang w:val="en-GB"/>
        </w:rPr>
        <w:t>:</w:t>
      </w:r>
    </w:p>
    <w:p w:rsidR="00000000" w:rsidRDefault="00CC4A28">
      <w:pPr>
        <w:pStyle w:val="Standard15"/>
        <w:ind w:left="709"/>
        <w:rPr>
          <w:lang w:val="en-GB"/>
        </w:rPr>
      </w:pPr>
      <w:r>
        <w:rPr>
          <w:b/>
          <w:lang w:val="en-GB"/>
        </w:rPr>
        <w:t xml:space="preserve">Field of Use </w:t>
      </w:r>
      <w:r>
        <w:rPr>
          <w:highlight w:val="lightGray"/>
          <w:lang w:val="en-GB"/>
        </w:rPr>
        <w:t>____</w:t>
      </w:r>
      <w:r>
        <w:rPr>
          <w:sz w:val="16"/>
          <w:szCs w:val="16"/>
          <w:lang w:val="en-GB"/>
        </w:rPr>
        <w:t>(</w:t>
      </w:r>
      <w:r>
        <w:rPr>
          <w:sz w:val="16"/>
          <w:szCs w:val="16"/>
          <w:highlight w:val="yellow"/>
          <w:lang w:val="en-GB"/>
        </w:rPr>
        <w:t>Field of Use number</w:t>
      </w:r>
      <w:r>
        <w:rPr>
          <w:sz w:val="16"/>
          <w:szCs w:val="16"/>
          <w:lang w:val="en-GB"/>
        </w:rPr>
        <w:t>)</w:t>
      </w:r>
      <w:r>
        <w:rPr>
          <w:lang w:val="en-GB"/>
        </w:rPr>
        <w:t xml:space="preserve">: </w:t>
      </w:r>
      <w:r>
        <w:rPr>
          <w:highlight w:val="lightGray"/>
          <w:lang w:val="en-GB"/>
        </w:rPr>
        <w:t>___________</w:t>
      </w:r>
      <w:r>
        <w:rPr>
          <w:highlight w:val="lightGray"/>
          <w:lang w:val="en-GB"/>
        </w:rPr>
        <w:t>___________</w:t>
      </w:r>
      <w:r>
        <w:rPr>
          <w:sz w:val="16"/>
          <w:szCs w:val="16"/>
          <w:lang w:val="en-GB"/>
        </w:rPr>
        <w:t>(</w:t>
      </w:r>
      <w:r>
        <w:rPr>
          <w:sz w:val="16"/>
          <w:szCs w:val="16"/>
          <w:highlight w:val="yellow"/>
          <w:lang w:val="en-GB"/>
        </w:rPr>
        <w:t>description</w:t>
      </w:r>
      <w:r>
        <w:rPr>
          <w:sz w:val="16"/>
          <w:szCs w:val="16"/>
          <w:lang w:val="en-GB"/>
        </w:rPr>
        <w:t>)</w:t>
      </w:r>
    </w:p>
    <w:p w:rsidR="00000000" w:rsidRDefault="00CC4A28">
      <w:pPr>
        <w:pStyle w:val="Standard15"/>
        <w:ind w:left="709"/>
        <w:rPr>
          <w:lang w:val="en-GB"/>
        </w:rPr>
      </w:pPr>
      <w:r>
        <w:rPr>
          <w:b/>
          <w:lang w:val="en-GB"/>
        </w:rPr>
        <w:lastRenderedPageBreak/>
        <w:t xml:space="preserve">Field of Use </w:t>
      </w:r>
      <w:r>
        <w:rPr>
          <w:highlight w:val="lightGray"/>
          <w:lang w:val="en-GB"/>
        </w:rPr>
        <w:t>____</w:t>
      </w:r>
      <w:r>
        <w:rPr>
          <w:sz w:val="16"/>
          <w:szCs w:val="16"/>
          <w:lang w:val="en-GB"/>
        </w:rPr>
        <w:t>(</w:t>
      </w:r>
      <w:r>
        <w:rPr>
          <w:sz w:val="16"/>
          <w:szCs w:val="16"/>
          <w:highlight w:val="yellow"/>
          <w:lang w:val="en-GB"/>
        </w:rPr>
        <w:t>Field of Use number</w:t>
      </w:r>
      <w:r>
        <w:rPr>
          <w:sz w:val="16"/>
          <w:szCs w:val="16"/>
          <w:lang w:val="en-GB"/>
        </w:rPr>
        <w:t>)</w:t>
      </w:r>
      <w:r>
        <w:rPr>
          <w:lang w:val="en-GB"/>
        </w:rPr>
        <w:t xml:space="preserve">: </w:t>
      </w:r>
      <w:r>
        <w:rPr>
          <w:highlight w:val="lightGray"/>
          <w:lang w:val="en-GB"/>
        </w:rPr>
        <w:t>______________________</w:t>
      </w:r>
      <w:r>
        <w:rPr>
          <w:sz w:val="16"/>
          <w:szCs w:val="16"/>
          <w:lang w:val="en-GB"/>
        </w:rPr>
        <w:t>(</w:t>
      </w:r>
      <w:r>
        <w:rPr>
          <w:sz w:val="16"/>
          <w:szCs w:val="16"/>
          <w:highlight w:val="yellow"/>
          <w:lang w:val="en-GB"/>
        </w:rPr>
        <w:t>description</w:t>
      </w:r>
      <w:r>
        <w:rPr>
          <w:sz w:val="16"/>
          <w:szCs w:val="16"/>
          <w:lang w:val="en-GB"/>
        </w:rPr>
        <w:t>)</w:t>
      </w:r>
    </w:p>
    <w:p w:rsidR="00000000" w:rsidRDefault="00CC4A28">
      <w:pPr>
        <w:pStyle w:val="berschrift2"/>
        <w:rPr>
          <w:rFonts w:cs="Arial"/>
          <w:b/>
          <w:lang w:val="en-GB" w:eastAsia="de-DE"/>
        </w:rPr>
      </w:pPr>
      <w:r>
        <w:rPr>
          <w:rFonts w:cs="Arial"/>
          <w:b/>
          <w:lang w:val="en-GB" w:eastAsia="de-DE"/>
        </w:rPr>
        <w:t>Contractual Territory:</w:t>
      </w:r>
    </w:p>
    <w:p w:rsidR="00000000" w:rsidRDefault="00CC4A28">
      <w:pPr>
        <w:pStyle w:val="Standard15"/>
        <w:ind w:left="709"/>
        <w:rPr>
          <w:lang w:val="en-GB"/>
        </w:rPr>
      </w:pPr>
      <w:r>
        <w:rPr>
          <w:b/>
          <w:lang w:val="en-GB"/>
        </w:rPr>
        <w:t>Contractual Territory</w:t>
      </w:r>
      <w:r>
        <w:rPr>
          <w:lang w:val="en-GB"/>
        </w:rPr>
        <w:t xml:space="preserve">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 xml:space="preserve"> shall be </w:t>
      </w:r>
      <w:r>
        <w:rPr>
          <w:highlight w:val="lightGray"/>
          <w:lang w:val="en-GB"/>
        </w:rPr>
        <w:t>____________</w:t>
      </w:r>
      <w:r>
        <w:rPr>
          <w:lang w:val="en-GB"/>
        </w:rPr>
        <w:t xml:space="preserve"> [</w:t>
      </w:r>
      <w:r>
        <w:rPr>
          <w:highlight w:val="cyan"/>
          <w:lang w:val="en-GB"/>
        </w:rPr>
        <w:t>worldwide</w:t>
      </w:r>
      <w:r>
        <w:rPr>
          <w:lang w:val="en-GB"/>
        </w:rPr>
        <w:t>].</w:t>
      </w:r>
    </w:p>
    <w:p w:rsidR="00000000" w:rsidRDefault="00CC4A28">
      <w:pPr>
        <w:pStyle w:val="berschrift2"/>
        <w:rPr>
          <w:rFonts w:cs="Arial"/>
          <w:b/>
          <w:lang w:val="en-GB" w:eastAsia="de-DE"/>
        </w:rPr>
      </w:pPr>
      <w:r>
        <w:rPr>
          <w:rFonts w:cs="Arial"/>
          <w:b/>
          <w:lang w:val="en-GB" w:eastAsia="de-DE"/>
        </w:rPr>
        <w:t>Know-How:</w:t>
      </w:r>
    </w:p>
    <w:p w:rsidR="00000000" w:rsidRDefault="00CC4A28">
      <w:pPr>
        <w:pStyle w:val="Standard15"/>
        <w:ind w:left="709"/>
        <w:rPr>
          <w:lang w:val="en-GB"/>
        </w:rPr>
      </w:pPr>
      <w:r>
        <w:rPr>
          <w:b/>
          <w:lang w:val="en-GB"/>
        </w:rPr>
        <w:t>Know-How</w:t>
      </w:r>
      <w:r>
        <w:rPr>
          <w:lang w:val="en-GB"/>
        </w:rPr>
        <w:t xml:space="preserve"> </w:t>
      </w:r>
      <w:r>
        <w:rPr>
          <w:sz w:val="23"/>
          <w:szCs w:val="23"/>
          <w:lang w:val="en-GB"/>
        </w:rPr>
        <w:t>shall refer to the entire technical experti</w:t>
      </w:r>
      <w:r>
        <w:rPr>
          <w:sz w:val="23"/>
          <w:szCs w:val="23"/>
          <w:lang w:val="en-GB"/>
        </w:rPr>
        <w:t xml:space="preserve">se and experiences of the </w:t>
      </w:r>
      <w:r>
        <w:rPr>
          <w:b/>
          <w:lang w:val="en-GB"/>
        </w:rPr>
        <w:t>Licensor</w:t>
      </w:r>
      <w:r>
        <w:rPr>
          <w:lang w:val="en-GB"/>
        </w:rPr>
        <w:t xml:space="preserve"> in the a</w:t>
      </w:r>
      <w:r>
        <w:rPr>
          <w:lang w:val="en-GB"/>
        </w:rPr>
        <w:t>r</w:t>
      </w:r>
      <w:r>
        <w:rPr>
          <w:lang w:val="en-GB"/>
        </w:rPr>
        <w:t xml:space="preserve">ea </w:t>
      </w:r>
      <w:r>
        <w:rPr>
          <w:highlight w:val="lightGray"/>
          <w:lang w:val="en-GB"/>
        </w:rPr>
        <w:t>___________</w:t>
      </w:r>
      <w:r>
        <w:rPr>
          <w:sz w:val="16"/>
          <w:szCs w:val="16"/>
          <w:lang w:val="en-GB"/>
        </w:rPr>
        <w:t>(</w:t>
      </w:r>
      <w:r>
        <w:rPr>
          <w:sz w:val="16"/>
          <w:szCs w:val="16"/>
          <w:highlight w:val="yellow"/>
          <w:lang w:val="en-GB"/>
        </w:rPr>
        <w:t>description</w:t>
      </w:r>
      <w:r>
        <w:rPr>
          <w:sz w:val="16"/>
          <w:szCs w:val="16"/>
          <w:lang w:val="en-GB"/>
        </w:rPr>
        <w:t xml:space="preserve">) </w:t>
      </w:r>
      <w:r>
        <w:rPr>
          <w:lang w:val="en-GB"/>
        </w:rPr>
        <w:t>[</w:t>
      </w:r>
      <w:r>
        <w:rPr>
          <w:highlight w:val="cyan"/>
          <w:lang w:val="en-GB"/>
        </w:rPr>
        <w:t xml:space="preserve">as </w:t>
      </w:r>
      <w:r>
        <w:rPr>
          <w:sz w:val="23"/>
          <w:szCs w:val="23"/>
          <w:highlight w:val="cyan"/>
          <w:lang w:val="en-GB"/>
        </w:rPr>
        <w:t xml:space="preserve">specified in greater detail in </w:t>
      </w:r>
      <w:r>
        <w:rPr>
          <w:b/>
          <w:highlight w:val="cyan"/>
          <w:lang w:val="en-GB"/>
        </w:rPr>
        <w:t>Annex 1./6.</w:t>
      </w:r>
      <w:r>
        <w:rPr>
          <w:lang w:val="en-GB"/>
        </w:rPr>
        <w:t xml:space="preserve">] </w:t>
      </w:r>
      <w:r>
        <w:rPr>
          <w:sz w:val="23"/>
          <w:szCs w:val="23"/>
          <w:lang w:val="en-GB"/>
        </w:rPr>
        <w:t>which goes beyond the scope</w:t>
      </w:r>
      <w:r>
        <w:rPr>
          <w:i/>
          <w:sz w:val="23"/>
          <w:szCs w:val="23"/>
          <w:lang w:val="en-GB"/>
        </w:rPr>
        <w:t xml:space="preserve"> </w:t>
      </w:r>
      <w:r>
        <w:rPr>
          <w:sz w:val="23"/>
          <w:szCs w:val="23"/>
          <w:lang w:val="en-GB"/>
        </w:rPr>
        <w:t xml:space="preserve">of the </w:t>
      </w:r>
      <w:r>
        <w:rPr>
          <w:b/>
          <w:lang w:val="en-GB"/>
        </w:rPr>
        <w:t>Contractual IP Rights</w:t>
      </w:r>
      <w:r>
        <w:rPr>
          <w:lang w:val="en-GB"/>
        </w:rPr>
        <w:t xml:space="preserve">. </w:t>
      </w:r>
    </w:p>
    <w:p w:rsidR="00000000" w:rsidRDefault="00CC4A28">
      <w:pPr>
        <w:pStyle w:val="Standard15"/>
        <w:ind w:left="709"/>
        <w:rPr>
          <w:lang w:val="en-GB"/>
        </w:rPr>
      </w:pPr>
      <w:r>
        <w:rPr>
          <w:lang w:val="en-GB"/>
        </w:rPr>
        <w:t>[</w:t>
      </w:r>
      <w:r>
        <w:rPr>
          <w:highlight w:val="cyan"/>
          <w:lang w:val="en-GB"/>
        </w:rPr>
        <w:t xml:space="preserve">If there is a constant exchange of </w:t>
      </w:r>
      <w:r>
        <w:rPr>
          <w:b/>
          <w:highlight w:val="cyan"/>
          <w:lang w:val="en-GB"/>
        </w:rPr>
        <w:t xml:space="preserve">Know-How </w:t>
      </w:r>
      <w:r>
        <w:rPr>
          <w:highlight w:val="cyan"/>
          <w:lang w:val="en-GB"/>
        </w:rPr>
        <w:t xml:space="preserve">between the </w:t>
      </w:r>
      <w:r>
        <w:rPr>
          <w:b/>
          <w:highlight w:val="cyan"/>
          <w:lang w:val="en-GB"/>
        </w:rPr>
        <w:t>Parties</w:t>
      </w:r>
      <w:r>
        <w:rPr>
          <w:highlight w:val="cyan"/>
          <w:lang w:val="en-GB"/>
        </w:rPr>
        <w:t xml:space="preserve">, the annex </w:t>
      </w:r>
      <w:r>
        <w:rPr>
          <w:b/>
          <w:highlight w:val="cyan"/>
          <w:lang w:val="en-GB"/>
        </w:rPr>
        <w:t>A</w:t>
      </w:r>
      <w:r>
        <w:rPr>
          <w:b/>
          <w:highlight w:val="cyan"/>
          <w:lang w:val="en-GB"/>
        </w:rPr>
        <w:t xml:space="preserve">nnex 1./6. </w:t>
      </w:r>
      <w:r>
        <w:rPr>
          <w:highlight w:val="cyan"/>
          <w:lang w:val="en-GB"/>
        </w:rPr>
        <w:t>shall be amended on an on-going basis, and which means that any and all amendments shall become an int</w:t>
      </w:r>
      <w:r>
        <w:rPr>
          <w:highlight w:val="cyan"/>
          <w:lang w:val="en-GB"/>
        </w:rPr>
        <w:t>e</w:t>
      </w:r>
      <w:r>
        <w:rPr>
          <w:highlight w:val="cyan"/>
          <w:lang w:val="en-GB"/>
        </w:rPr>
        <w:t xml:space="preserve">gral part of this Agreement and shall especially be subject to the confidentiality obligation specified under Item </w:t>
      </w:r>
      <w:r>
        <w:rPr>
          <w:highlight w:val="cyan"/>
          <w:lang w:val="en-GB"/>
        </w:rPr>
        <w:fldChar w:fldCharType="begin"/>
      </w:r>
      <w:r>
        <w:rPr>
          <w:highlight w:val="cyan"/>
          <w:lang w:val="en-GB"/>
        </w:rPr>
        <w:instrText xml:space="preserve"> REF _Ref261269476 \r \h  </w:instrText>
      </w:r>
      <w:r>
        <w:rPr>
          <w:highlight w:val="cyan"/>
          <w:lang w:val="en-GB"/>
        </w:rPr>
        <w:instrText xml:space="preserve">\* MERGEFORMAT </w:instrText>
      </w:r>
      <w:r>
        <w:rPr>
          <w:highlight w:val="cyan"/>
          <w:lang w:val="en-GB"/>
        </w:rPr>
      </w:r>
      <w:r>
        <w:rPr>
          <w:highlight w:val="cyan"/>
          <w:lang w:val="en-GB"/>
        </w:rPr>
        <w:fldChar w:fldCharType="separate"/>
      </w:r>
      <w:r>
        <w:rPr>
          <w:highlight w:val="cyan"/>
          <w:lang w:val="en-GB"/>
        </w:rPr>
        <w:t>6</w:t>
      </w:r>
      <w:r>
        <w:rPr>
          <w:highlight w:val="cyan"/>
          <w:lang w:val="en-GB"/>
        </w:rPr>
        <w:fldChar w:fldCharType="end"/>
      </w:r>
      <w:r>
        <w:rPr>
          <w:highlight w:val="cyan"/>
          <w:lang w:val="en-GB"/>
        </w:rPr>
        <w:t>.</w:t>
      </w:r>
      <w:r>
        <w:rPr>
          <w:lang w:val="en-GB"/>
        </w:rPr>
        <w:t xml:space="preserve">] </w:t>
      </w:r>
    </w:p>
    <w:p w:rsidR="00000000" w:rsidRDefault="00CC4A28">
      <w:pPr>
        <w:pStyle w:val="Standard15"/>
        <w:ind w:left="709"/>
        <w:rPr>
          <w:lang w:val="en-GB"/>
        </w:rPr>
      </w:pPr>
      <w:r>
        <w:rPr>
          <w:lang w:val="en-GB"/>
        </w:rPr>
        <w:t>[</w:t>
      </w:r>
      <w:r>
        <w:rPr>
          <w:highlight w:val="cyan"/>
          <w:lang w:val="en-GB"/>
        </w:rPr>
        <w:t xml:space="preserve">To the extent that the </w:t>
      </w:r>
      <w:r>
        <w:rPr>
          <w:b/>
          <w:highlight w:val="cyan"/>
          <w:lang w:val="en-GB"/>
        </w:rPr>
        <w:t>Know-How</w:t>
      </w:r>
      <w:r>
        <w:rPr>
          <w:highlight w:val="cyan"/>
          <w:lang w:val="en-GB"/>
        </w:rPr>
        <w:t xml:space="preserve"> meets the requirements for the registration of </w:t>
      </w:r>
      <w:r>
        <w:rPr>
          <w:b/>
          <w:highlight w:val="cyan"/>
          <w:lang w:val="en-GB"/>
        </w:rPr>
        <w:t>IP Rights</w:t>
      </w:r>
      <w:r>
        <w:rPr>
          <w:highlight w:val="cyan"/>
          <w:lang w:val="en-GB"/>
        </w:rPr>
        <w:t xml:space="preserve">, the </w:t>
      </w:r>
      <w:r>
        <w:rPr>
          <w:b/>
          <w:highlight w:val="cyan"/>
          <w:lang w:val="en-GB"/>
        </w:rPr>
        <w:t>Lice</w:t>
      </w:r>
      <w:r>
        <w:rPr>
          <w:b/>
          <w:highlight w:val="cyan"/>
          <w:lang w:val="en-GB"/>
        </w:rPr>
        <w:t>n</w:t>
      </w:r>
      <w:r>
        <w:rPr>
          <w:b/>
          <w:highlight w:val="cyan"/>
          <w:lang w:val="en-GB"/>
        </w:rPr>
        <w:t>sor</w:t>
      </w:r>
      <w:r>
        <w:rPr>
          <w:highlight w:val="cyan"/>
          <w:lang w:val="en-GB"/>
        </w:rPr>
        <w:t xml:space="preserve"> shall, in coordination with the </w:t>
      </w:r>
      <w:r>
        <w:rPr>
          <w:b/>
          <w:highlight w:val="cyan"/>
          <w:lang w:val="en-GB"/>
        </w:rPr>
        <w:t>Licensee</w:t>
      </w:r>
      <w:r>
        <w:rPr>
          <w:highlight w:val="cyan"/>
          <w:lang w:val="en-GB"/>
        </w:rPr>
        <w:t xml:space="preserve">, register the relevant </w:t>
      </w:r>
      <w:r>
        <w:rPr>
          <w:b/>
          <w:highlight w:val="cyan"/>
          <w:lang w:val="en-GB"/>
        </w:rPr>
        <w:t>IP Rights</w:t>
      </w:r>
      <w:r>
        <w:rPr>
          <w:highlight w:val="cyan"/>
          <w:lang w:val="en-GB"/>
        </w:rPr>
        <w:t xml:space="preserve">, which shall then also become an integral part of this </w:t>
      </w:r>
      <w:r>
        <w:rPr>
          <w:highlight w:val="cyan"/>
          <w:lang w:val="en-GB"/>
        </w:rPr>
        <w:t>Agreement.</w:t>
      </w:r>
      <w:r>
        <w:rPr>
          <w:lang w:val="en-GB"/>
        </w:rPr>
        <w:t>]</w:t>
      </w:r>
    </w:p>
    <w:p w:rsidR="00000000" w:rsidRDefault="00CC4A28">
      <w:pPr>
        <w:pStyle w:val="berschrift2"/>
        <w:rPr>
          <w:rFonts w:cs="Arial"/>
          <w:b/>
          <w:lang w:val="en-GB" w:eastAsia="de-DE"/>
        </w:rPr>
      </w:pPr>
      <w:r>
        <w:rPr>
          <w:rFonts w:cs="Arial"/>
          <w:b/>
          <w:lang w:val="en-GB" w:eastAsia="de-DE"/>
        </w:rPr>
        <w:t>Licensed Procedures:</w:t>
      </w:r>
    </w:p>
    <w:p w:rsidR="00000000" w:rsidRDefault="00CC4A28">
      <w:pPr>
        <w:pStyle w:val="Standard15"/>
        <w:ind w:left="709"/>
        <w:rPr>
          <w:lang w:val="en-GB"/>
        </w:rPr>
      </w:pPr>
      <w:r>
        <w:rPr>
          <w:lang w:val="en-GB"/>
        </w:rPr>
        <w:t>Licensed Procedures</w:t>
      </w:r>
      <w:r>
        <w:rPr>
          <w:b/>
          <w:lang w:val="en-GB"/>
        </w:rPr>
        <w:t xml:space="preserve"> </w:t>
      </w:r>
      <w:r>
        <w:rPr>
          <w:sz w:val="23"/>
          <w:szCs w:val="23"/>
          <w:lang w:val="en-GB"/>
        </w:rPr>
        <w:t xml:space="preserve">shall refer to the procedures described under </w:t>
      </w:r>
      <w:r>
        <w:rPr>
          <w:b/>
          <w:lang w:val="en-GB"/>
        </w:rPr>
        <w:t>Contractual IP Rights</w:t>
      </w:r>
      <w:r>
        <w:rPr>
          <w:lang w:val="en-GB"/>
        </w:rPr>
        <w:t>.</w:t>
      </w:r>
    </w:p>
    <w:p w:rsidR="00000000" w:rsidRDefault="00CC4A28">
      <w:pPr>
        <w:pStyle w:val="berschrift2"/>
        <w:rPr>
          <w:rFonts w:cs="Arial"/>
          <w:b/>
          <w:lang w:val="en-GB" w:eastAsia="de-DE"/>
        </w:rPr>
      </w:pPr>
      <w:r>
        <w:rPr>
          <w:rFonts w:cs="Arial"/>
          <w:b/>
          <w:lang w:val="en-GB" w:eastAsia="de-DE"/>
        </w:rPr>
        <w:t>Exclusive License:</w:t>
      </w:r>
    </w:p>
    <w:p w:rsidR="00000000" w:rsidRDefault="00CC4A28">
      <w:pPr>
        <w:pStyle w:val="Standard15"/>
        <w:ind w:left="709"/>
        <w:rPr>
          <w:lang w:val="en-GB"/>
        </w:rPr>
      </w:pPr>
      <w:r>
        <w:rPr>
          <w:lang w:val="en-GB"/>
        </w:rPr>
        <w:t xml:space="preserve">An </w:t>
      </w:r>
      <w:r>
        <w:rPr>
          <w:b/>
          <w:lang w:val="en-GB"/>
        </w:rPr>
        <w:t>Exclusive License</w:t>
      </w:r>
      <w:r>
        <w:rPr>
          <w:lang w:val="en-GB"/>
        </w:rPr>
        <w:t xml:space="preserve"> </w:t>
      </w:r>
      <w:r>
        <w:rPr>
          <w:sz w:val="23"/>
          <w:szCs w:val="23"/>
          <w:lang w:val="en-GB"/>
        </w:rPr>
        <w:t xml:space="preserve">shall refer to a license granted to the </w:t>
      </w:r>
      <w:r>
        <w:rPr>
          <w:b/>
          <w:lang w:val="en-GB"/>
        </w:rPr>
        <w:t>Licensee</w:t>
      </w:r>
      <w:r>
        <w:rPr>
          <w:lang w:val="en-GB"/>
        </w:rPr>
        <w:t xml:space="preserve"> by the </w:t>
      </w:r>
      <w:r>
        <w:rPr>
          <w:b/>
          <w:lang w:val="en-GB"/>
        </w:rPr>
        <w:t>Licensor</w:t>
      </w:r>
      <w:r>
        <w:rPr>
          <w:lang w:val="en-GB"/>
        </w:rPr>
        <w:t xml:space="preserve"> for </w:t>
      </w:r>
      <w:r>
        <w:rPr>
          <w:b/>
          <w:lang w:val="en-GB"/>
        </w:rPr>
        <w:t>exploi</w:t>
      </w:r>
      <w:r>
        <w:rPr>
          <w:b/>
          <w:lang w:val="en-GB"/>
        </w:rPr>
        <w:t>t</w:t>
      </w:r>
      <w:r>
        <w:rPr>
          <w:b/>
          <w:lang w:val="en-GB"/>
        </w:rPr>
        <w:t>ing</w:t>
      </w:r>
      <w:r>
        <w:rPr>
          <w:lang w:val="en-GB"/>
        </w:rPr>
        <w:t xml:space="preserve"> the </w:t>
      </w:r>
      <w:r>
        <w:rPr>
          <w:b/>
          <w:lang w:val="en-GB"/>
        </w:rPr>
        <w:t>Contractua</w:t>
      </w:r>
      <w:r>
        <w:rPr>
          <w:b/>
          <w:lang w:val="en-GB"/>
        </w:rPr>
        <w:t>l IP Rights</w:t>
      </w:r>
      <w:r>
        <w:rPr>
          <w:lang w:val="en-GB"/>
        </w:rPr>
        <w:t xml:space="preserve"> [</w:t>
      </w:r>
      <w:r>
        <w:rPr>
          <w:highlight w:val="cyan"/>
          <w:lang w:val="en-GB"/>
        </w:rPr>
        <w:t xml:space="preserve">and the </w:t>
      </w:r>
      <w:r>
        <w:rPr>
          <w:b/>
          <w:highlight w:val="cyan"/>
          <w:lang w:val="en-GB"/>
        </w:rPr>
        <w:t>Know-How</w:t>
      </w:r>
      <w:r>
        <w:rPr>
          <w:lang w:val="en-GB"/>
        </w:rPr>
        <w:t>] [</w:t>
      </w:r>
      <w:r>
        <w:rPr>
          <w:highlight w:val="cyan"/>
          <w:lang w:val="en-GB"/>
        </w:rPr>
        <w:t xml:space="preserve">for specific </w:t>
      </w:r>
      <w:r>
        <w:rPr>
          <w:b/>
          <w:highlight w:val="cyan"/>
          <w:lang w:val="en-GB"/>
        </w:rPr>
        <w:t>Fields of Use</w:t>
      </w:r>
      <w:r>
        <w:rPr>
          <w:lang w:val="en-GB"/>
        </w:rPr>
        <w:t xml:space="preserve">] in a specific </w:t>
      </w:r>
      <w:r>
        <w:rPr>
          <w:b/>
          <w:lang w:val="en-GB"/>
        </w:rPr>
        <w:t>Contractual Territory</w:t>
      </w:r>
      <w:r>
        <w:rPr>
          <w:lang w:val="en-GB"/>
        </w:rPr>
        <w:t xml:space="preserve">, </w:t>
      </w:r>
      <w:r>
        <w:rPr>
          <w:sz w:val="23"/>
          <w:szCs w:val="23"/>
          <w:lang w:val="en-GB"/>
        </w:rPr>
        <w:t xml:space="preserve">while no other licensee is entitled to </w:t>
      </w:r>
      <w:r>
        <w:rPr>
          <w:b/>
          <w:sz w:val="23"/>
          <w:szCs w:val="23"/>
          <w:lang w:val="en-GB"/>
        </w:rPr>
        <w:t>exploit</w:t>
      </w:r>
      <w:r>
        <w:rPr>
          <w:sz w:val="23"/>
          <w:szCs w:val="23"/>
          <w:lang w:val="en-GB"/>
        </w:rPr>
        <w:t xml:space="preserve"> the specified </w:t>
      </w:r>
      <w:r>
        <w:rPr>
          <w:b/>
          <w:lang w:val="en-GB"/>
        </w:rPr>
        <w:t>Contractual IP Rights</w:t>
      </w:r>
      <w:r>
        <w:rPr>
          <w:lang w:val="en-GB"/>
        </w:rPr>
        <w:t xml:space="preserve"> </w:t>
      </w:r>
      <w:r>
        <w:rPr>
          <w:sz w:val="23"/>
          <w:szCs w:val="23"/>
          <w:lang w:val="en-GB"/>
        </w:rPr>
        <w:t xml:space="preserve">in the </w:t>
      </w:r>
      <w:r>
        <w:rPr>
          <w:b/>
          <w:lang w:val="en-GB"/>
        </w:rPr>
        <w:t>Contractual Territory</w:t>
      </w:r>
      <w:r>
        <w:rPr>
          <w:lang w:val="en-GB"/>
        </w:rPr>
        <w:t xml:space="preserve">. The </w:t>
      </w:r>
      <w:r>
        <w:rPr>
          <w:b/>
          <w:lang w:val="en-GB"/>
        </w:rPr>
        <w:t>Exclusive License</w:t>
      </w:r>
      <w:r>
        <w:rPr>
          <w:lang w:val="en-GB"/>
        </w:rPr>
        <w:t xml:space="preserve"> </w:t>
      </w:r>
      <w:r>
        <w:rPr>
          <w:sz w:val="23"/>
          <w:szCs w:val="23"/>
          <w:lang w:val="en-GB"/>
        </w:rPr>
        <w:t xml:space="preserve">shall not prevent the </w:t>
      </w:r>
      <w:r>
        <w:rPr>
          <w:b/>
          <w:lang w:val="en-GB"/>
        </w:rPr>
        <w:t>Li</w:t>
      </w:r>
      <w:r>
        <w:rPr>
          <w:b/>
          <w:lang w:val="en-GB"/>
        </w:rPr>
        <w:t>censor</w:t>
      </w:r>
      <w:r>
        <w:rPr>
          <w:lang w:val="en-GB"/>
        </w:rPr>
        <w:t xml:space="preserve"> from using the </w:t>
      </w:r>
      <w:r>
        <w:rPr>
          <w:b/>
          <w:lang w:val="en-GB"/>
        </w:rPr>
        <w:t>Contractual IP Rights</w:t>
      </w:r>
      <w:r>
        <w:rPr>
          <w:lang w:val="en-GB"/>
        </w:rPr>
        <w:t xml:space="preserve"> and [</w:t>
      </w:r>
      <w:r>
        <w:rPr>
          <w:highlight w:val="cyan"/>
          <w:lang w:val="en-GB"/>
        </w:rPr>
        <w:t xml:space="preserve">the </w:t>
      </w:r>
      <w:r>
        <w:rPr>
          <w:b/>
          <w:highlight w:val="cyan"/>
          <w:lang w:val="en-GB"/>
        </w:rPr>
        <w:t>Know-How</w:t>
      </w:r>
      <w:r>
        <w:rPr>
          <w:highlight w:val="cyan"/>
          <w:lang w:val="en-GB"/>
        </w:rPr>
        <w:t xml:space="preserve">][the </w:t>
      </w:r>
      <w:r>
        <w:rPr>
          <w:b/>
          <w:highlight w:val="cyan"/>
          <w:lang w:val="en-GB"/>
        </w:rPr>
        <w:t>Contractual Software</w:t>
      </w:r>
      <w:r>
        <w:rPr>
          <w:lang w:val="en-GB"/>
        </w:rPr>
        <w:t>]</w:t>
      </w:r>
      <w:r>
        <w:rPr>
          <w:rStyle w:val="normal1"/>
          <w:lang w:val="en-GB"/>
        </w:rPr>
        <w:t>(</w:t>
      </w:r>
      <w:r>
        <w:rPr>
          <w:rStyle w:val="c5f845381"/>
          <w:lang w:val="en-GB"/>
        </w:rPr>
        <w:t>choose alternative</w:t>
      </w:r>
      <w:r>
        <w:rPr>
          <w:rStyle w:val="normal1"/>
          <w:lang w:val="en-GB"/>
        </w:rPr>
        <w:t>)</w:t>
      </w:r>
      <w:r>
        <w:rPr>
          <w:lang w:val="en-GB"/>
        </w:rPr>
        <w:t xml:space="preserve"> for research and training purposes [</w:t>
      </w:r>
      <w:r>
        <w:rPr>
          <w:highlight w:val="cyan"/>
          <w:lang w:val="en-GB"/>
        </w:rPr>
        <w:t>and for patient care</w:t>
      </w:r>
      <w:r>
        <w:rPr>
          <w:lang w:val="en-GB"/>
        </w:rPr>
        <w:t>].</w:t>
      </w:r>
    </w:p>
    <w:p w:rsidR="00000000" w:rsidRDefault="00CC4A28">
      <w:pPr>
        <w:pStyle w:val="Standard15"/>
        <w:ind w:left="709"/>
        <w:rPr>
          <w:highlight w:val="green"/>
          <w:lang w:val="en-GB"/>
        </w:rPr>
      </w:pPr>
      <w:r>
        <w:rPr>
          <w:highlight w:val="green"/>
          <w:lang w:val="en-US"/>
        </w:rPr>
        <w:t>Alternativklauselvorschlag Industriepartner / öffentliche Forschungseinrichtungen:</w:t>
      </w:r>
    </w:p>
    <w:p w:rsidR="00000000" w:rsidRDefault="00CC4A28">
      <w:pPr>
        <w:pStyle w:val="Standard15"/>
        <w:ind w:left="709"/>
        <w:rPr>
          <w:lang w:val="en-GB"/>
        </w:rPr>
      </w:pPr>
      <w:r>
        <w:rPr>
          <w:highlight w:val="green"/>
          <w:lang w:val="en-GB"/>
        </w:rPr>
        <w:t xml:space="preserve">An </w:t>
      </w:r>
      <w:r>
        <w:rPr>
          <w:b/>
          <w:highlight w:val="green"/>
          <w:lang w:val="en-GB"/>
        </w:rPr>
        <w:t>Ex</w:t>
      </w:r>
      <w:r>
        <w:rPr>
          <w:b/>
          <w:highlight w:val="green"/>
          <w:lang w:val="en-GB"/>
        </w:rPr>
        <w:t>clusive License</w:t>
      </w:r>
      <w:r>
        <w:rPr>
          <w:highlight w:val="green"/>
          <w:lang w:val="en-GB"/>
        </w:rPr>
        <w:t xml:space="preserve"> shall refer to a license granted to the </w:t>
      </w:r>
      <w:r>
        <w:rPr>
          <w:b/>
          <w:highlight w:val="green"/>
          <w:lang w:val="en-GB"/>
        </w:rPr>
        <w:t>Licensee</w:t>
      </w:r>
      <w:r>
        <w:rPr>
          <w:highlight w:val="green"/>
          <w:lang w:val="en-GB"/>
        </w:rPr>
        <w:t xml:space="preserve"> by the </w:t>
      </w:r>
      <w:r>
        <w:rPr>
          <w:b/>
          <w:highlight w:val="green"/>
          <w:lang w:val="en-GB"/>
        </w:rPr>
        <w:t>Licensor</w:t>
      </w:r>
      <w:r>
        <w:rPr>
          <w:highlight w:val="green"/>
          <w:lang w:val="en-GB"/>
        </w:rPr>
        <w:t xml:space="preserve"> for </w:t>
      </w:r>
      <w:r>
        <w:rPr>
          <w:b/>
          <w:highlight w:val="green"/>
          <w:lang w:val="en-GB"/>
        </w:rPr>
        <w:t>exploiting</w:t>
      </w:r>
      <w:r>
        <w:rPr>
          <w:highlight w:val="green"/>
          <w:lang w:val="en-GB"/>
        </w:rPr>
        <w:t xml:space="preserve"> the </w:t>
      </w:r>
      <w:r>
        <w:rPr>
          <w:b/>
          <w:highlight w:val="green"/>
          <w:lang w:val="en-GB"/>
        </w:rPr>
        <w:t xml:space="preserve">Contractual IP Rights </w:t>
      </w:r>
      <w:r>
        <w:rPr>
          <w:lang w:val="en-GB"/>
        </w:rPr>
        <w:t>[</w:t>
      </w:r>
      <w:r>
        <w:rPr>
          <w:highlight w:val="cyan"/>
          <w:lang w:val="en-GB"/>
        </w:rPr>
        <w:t xml:space="preserve">and the </w:t>
      </w:r>
      <w:r>
        <w:rPr>
          <w:b/>
          <w:highlight w:val="cyan"/>
          <w:lang w:val="en-GB"/>
        </w:rPr>
        <w:t>Know-How</w:t>
      </w:r>
      <w:r>
        <w:rPr>
          <w:lang w:val="en-GB"/>
        </w:rPr>
        <w:t>][</w:t>
      </w:r>
      <w:r>
        <w:rPr>
          <w:highlight w:val="cyan"/>
          <w:lang w:val="en-GB"/>
        </w:rPr>
        <w:t xml:space="preserve">for specific </w:t>
      </w:r>
      <w:r>
        <w:rPr>
          <w:b/>
          <w:highlight w:val="cyan"/>
          <w:lang w:val="en-GB"/>
        </w:rPr>
        <w:t>Fields of Use</w:t>
      </w:r>
      <w:r>
        <w:rPr>
          <w:lang w:val="en-GB"/>
        </w:rPr>
        <w:t xml:space="preserve">] </w:t>
      </w:r>
      <w:r>
        <w:rPr>
          <w:highlight w:val="green"/>
          <w:lang w:val="en-GB"/>
        </w:rPr>
        <w:t>in a specific</w:t>
      </w:r>
      <w:r>
        <w:rPr>
          <w:lang w:val="en-GB"/>
        </w:rPr>
        <w:t xml:space="preserve"> </w:t>
      </w:r>
      <w:r>
        <w:rPr>
          <w:b/>
          <w:highlight w:val="green"/>
          <w:lang w:val="en-GB"/>
        </w:rPr>
        <w:t>Contractual Territory</w:t>
      </w:r>
      <w:r>
        <w:rPr>
          <w:highlight w:val="green"/>
          <w:lang w:val="en-GB"/>
        </w:rPr>
        <w:t xml:space="preserve">, </w:t>
      </w:r>
      <w:r>
        <w:rPr>
          <w:sz w:val="23"/>
          <w:szCs w:val="23"/>
          <w:highlight w:val="green"/>
          <w:lang w:val="en-GB"/>
        </w:rPr>
        <w:t xml:space="preserve">while no other licensee is entitled to </w:t>
      </w:r>
      <w:r>
        <w:rPr>
          <w:b/>
          <w:sz w:val="23"/>
          <w:szCs w:val="23"/>
          <w:highlight w:val="green"/>
          <w:lang w:val="en-GB"/>
        </w:rPr>
        <w:t>exploit</w:t>
      </w:r>
      <w:r>
        <w:rPr>
          <w:sz w:val="23"/>
          <w:szCs w:val="23"/>
          <w:highlight w:val="green"/>
          <w:lang w:val="en-GB"/>
        </w:rPr>
        <w:t xml:space="preserve"> the</w:t>
      </w:r>
      <w:r>
        <w:rPr>
          <w:sz w:val="23"/>
          <w:szCs w:val="23"/>
          <w:highlight w:val="green"/>
          <w:lang w:val="en-GB"/>
        </w:rPr>
        <w:t xml:space="preserve"> specified </w:t>
      </w:r>
      <w:r>
        <w:rPr>
          <w:b/>
          <w:highlight w:val="green"/>
          <w:lang w:val="en-GB"/>
        </w:rPr>
        <w:t>Contractual IP Rights</w:t>
      </w:r>
      <w:r>
        <w:rPr>
          <w:highlight w:val="green"/>
          <w:lang w:val="en-GB"/>
        </w:rPr>
        <w:t xml:space="preserve"> </w:t>
      </w:r>
      <w:r>
        <w:rPr>
          <w:sz w:val="23"/>
          <w:szCs w:val="23"/>
          <w:highlight w:val="green"/>
          <w:lang w:val="en-GB"/>
        </w:rPr>
        <w:t xml:space="preserve">in the </w:t>
      </w:r>
      <w:r>
        <w:rPr>
          <w:b/>
          <w:highlight w:val="green"/>
          <w:lang w:val="en-GB"/>
        </w:rPr>
        <w:t>Contractual Territory</w:t>
      </w:r>
      <w:r>
        <w:rPr>
          <w:highlight w:val="green"/>
          <w:lang w:val="en-GB"/>
        </w:rPr>
        <w:t xml:space="preserve">. The </w:t>
      </w:r>
      <w:r>
        <w:rPr>
          <w:b/>
          <w:highlight w:val="green"/>
          <w:lang w:val="en-GB"/>
        </w:rPr>
        <w:t>Exclusive License</w:t>
      </w:r>
      <w:r>
        <w:rPr>
          <w:highlight w:val="green"/>
          <w:lang w:val="en-GB"/>
        </w:rPr>
        <w:t xml:space="preserve"> </w:t>
      </w:r>
      <w:r>
        <w:rPr>
          <w:sz w:val="23"/>
          <w:szCs w:val="23"/>
          <w:highlight w:val="green"/>
          <w:lang w:val="en-GB"/>
        </w:rPr>
        <w:t>shall not prevent the</w:t>
      </w:r>
      <w:r>
        <w:rPr>
          <w:highlight w:val="green"/>
          <w:lang w:val="en-GB"/>
        </w:rPr>
        <w:t xml:space="preserve"> </w:t>
      </w:r>
      <w:r>
        <w:rPr>
          <w:b/>
          <w:highlight w:val="green"/>
          <w:lang w:val="en-GB"/>
        </w:rPr>
        <w:t>Licensor</w:t>
      </w:r>
      <w:r>
        <w:rPr>
          <w:highlight w:val="green"/>
          <w:lang w:val="en-GB"/>
        </w:rPr>
        <w:t xml:space="preserve"> from using the </w:t>
      </w:r>
      <w:r>
        <w:rPr>
          <w:b/>
          <w:highlight w:val="green"/>
          <w:lang w:val="en-GB"/>
        </w:rPr>
        <w:t>Contractual IP Rights</w:t>
      </w:r>
      <w:r>
        <w:rPr>
          <w:highlight w:val="green"/>
          <w:lang w:val="en-GB"/>
        </w:rPr>
        <w:t xml:space="preserve"> [and</w:t>
      </w:r>
      <w:r>
        <w:rPr>
          <w:lang w:val="en-GB"/>
        </w:rPr>
        <w:t xml:space="preserve"> </w:t>
      </w:r>
      <w:r>
        <w:rPr>
          <w:highlight w:val="cyan"/>
          <w:lang w:val="en-GB"/>
        </w:rPr>
        <w:t xml:space="preserve">the </w:t>
      </w:r>
      <w:r>
        <w:rPr>
          <w:b/>
          <w:highlight w:val="cyan"/>
          <w:lang w:val="en-GB"/>
        </w:rPr>
        <w:t>Know-How</w:t>
      </w:r>
      <w:r>
        <w:rPr>
          <w:highlight w:val="cyan"/>
          <w:lang w:val="en-GB"/>
        </w:rPr>
        <w:t xml:space="preserve">][the </w:t>
      </w:r>
      <w:r>
        <w:rPr>
          <w:b/>
          <w:highlight w:val="cyan"/>
          <w:lang w:val="en-GB"/>
        </w:rPr>
        <w:t>Contractual Software</w:t>
      </w:r>
      <w:r>
        <w:rPr>
          <w:lang w:val="en-GB"/>
        </w:rPr>
        <w:t xml:space="preserve">] </w:t>
      </w:r>
      <w:r>
        <w:rPr>
          <w:highlight w:val="green"/>
          <w:lang w:val="en-GB"/>
        </w:rPr>
        <w:t xml:space="preserve">for research and training purposes </w:t>
      </w:r>
      <w:r>
        <w:rPr>
          <w:lang w:val="en-GB"/>
        </w:rPr>
        <w:t>[</w:t>
      </w:r>
      <w:r>
        <w:rPr>
          <w:highlight w:val="cyan"/>
          <w:lang w:val="en-GB"/>
        </w:rPr>
        <w:t>and for patient care</w:t>
      </w:r>
      <w:r>
        <w:rPr>
          <w:highlight w:val="green"/>
          <w:lang w:val="en-GB"/>
        </w:rPr>
        <w:t>];</w:t>
      </w:r>
      <w:r>
        <w:rPr>
          <w:highlight w:val="green"/>
          <w:lang w:val="en-GB"/>
        </w:rPr>
        <w:t xml:space="preserve"> it does not, however, entitle the </w:t>
      </w:r>
      <w:r>
        <w:rPr>
          <w:b/>
          <w:highlight w:val="green"/>
          <w:lang w:val="en-GB"/>
        </w:rPr>
        <w:t>Licensor</w:t>
      </w:r>
      <w:r>
        <w:rPr>
          <w:highlight w:val="green"/>
          <w:lang w:val="en-GB"/>
        </w:rPr>
        <w:t xml:space="preserve"> to itself produce </w:t>
      </w:r>
      <w:r>
        <w:rPr>
          <w:b/>
          <w:highlight w:val="green"/>
          <w:lang w:val="en-GB"/>
        </w:rPr>
        <w:t>Contractual Products</w:t>
      </w:r>
      <w:r>
        <w:rPr>
          <w:highlight w:val="green"/>
          <w:lang w:val="en-GB"/>
        </w:rPr>
        <w:t xml:space="preserve"> in this context. It shall be explicitly clarified that any use for research and training purposes does not comprise commercial research (including, without limitation, contr</w:t>
      </w:r>
      <w:r>
        <w:rPr>
          <w:highlight w:val="green"/>
          <w:lang w:val="en-GB"/>
        </w:rPr>
        <w:t>act research for co</w:t>
      </w:r>
      <w:r>
        <w:rPr>
          <w:highlight w:val="green"/>
          <w:lang w:val="en-GB"/>
        </w:rPr>
        <w:t>m</w:t>
      </w:r>
      <w:r>
        <w:rPr>
          <w:highlight w:val="green"/>
          <w:lang w:val="en-GB"/>
        </w:rPr>
        <w:t>panies, R+D co-operations with companies) and training.</w:t>
      </w:r>
    </w:p>
    <w:p w:rsidR="00000000" w:rsidRDefault="00CC4A28">
      <w:pPr>
        <w:pStyle w:val="berschrift2"/>
        <w:rPr>
          <w:rFonts w:cs="Arial"/>
          <w:b/>
          <w:lang w:val="en-GB" w:eastAsia="de-DE"/>
        </w:rPr>
      </w:pPr>
      <w:r>
        <w:rPr>
          <w:rFonts w:cs="Arial"/>
          <w:b/>
          <w:lang w:val="en-GB" w:eastAsia="de-DE"/>
        </w:rPr>
        <w:t>Non-Exclusive License:</w:t>
      </w:r>
    </w:p>
    <w:p w:rsidR="00000000" w:rsidRDefault="00CC4A28">
      <w:pPr>
        <w:pStyle w:val="Standard15"/>
        <w:ind w:left="709"/>
        <w:rPr>
          <w:lang w:val="en-GB"/>
        </w:rPr>
      </w:pPr>
      <w:r>
        <w:rPr>
          <w:lang w:val="en-GB"/>
        </w:rPr>
        <w:t xml:space="preserve">A </w:t>
      </w:r>
      <w:r>
        <w:rPr>
          <w:b/>
          <w:lang w:val="en-GB"/>
        </w:rPr>
        <w:t>Non-Exclusive License</w:t>
      </w:r>
      <w:r>
        <w:rPr>
          <w:lang w:val="en-GB"/>
        </w:rPr>
        <w:t xml:space="preserve"> shall refer to a license granted to the </w:t>
      </w:r>
      <w:r>
        <w:rPr>
          <w:b/>
          <w:lang w:val="en-GB"/>
        </w:rPr>
        <w:t>Licensee</w:t>
      </w:r>
      <w:r>
        <w:rPr>
          <w:lang w:val="en-GB"/>
        </w:rPr>
        <w:t xml:space="preserve"> by the </w:t>
      </w:r>
      <w:r>
        <w:rPr>
          <w:b/>
          <w:lang w:val="en-GB"/>
        </w:rPr>
        <w:t>Licensor</w:t>
      </w:r>
      <w:r>
        <w:rPr>
          <w:lang w:val="en-GB"/>
        </w:rPr>
        <w:t xml:space="preserve"> for </w:t>
      </w:r>
      <w:r>
        <w:rPr>
          <w:b/>
          <w:lang w:val="en-GB"/>
        </w:rPr>
        <w:t>e</w:t>
      </w:r>
      <w:r>
        <w:rPr>
          <w:b/>
          <w:lang w:val="en-GB"/>
        </w:rPr>
        <w:t>x</w:t>
      </w:r>
      <w:r>
        <w:rPr>
          <w:b/>
          <w:lang w:val="en-GB"/>
        </w:rPr>
        <w:t>ploiting</w:t>
      </w:r>
      <w:r>
        <w:rPr>
          <w:lang w:val="en-GB"/>
        </w:rPr>
        <w:t xml:space="preserve"> the </w:t>
      </w:r>
      <w:r>
        <w:rPr>
          <w:b/>
          <w:lang w:val="en-GB"/>
        </w:rPr>
        <w:t xml:space="preserve">Contractual IP Rights </w:t>
      </w:r>
      <w:r>
        <w:rPr>
          <w:lang w:val="en-GB"/>
        </w:rPr>
        <w:t>[</w:t>
      </w:r>
      <w:r>
        <w:rPr>
          <w:highlight w:val="cyan"/>
          <w:lang w:val="en-GB"/>
        </w:rPr>
        <w:t xml:space="preserve">and the </w:t>
      </w:r>
      <w:r>
        <w:rPr>
          <w:b/>
          <w:highlight w:val="cyan"/>
          <w:lang w:val="en-GB"/>
        </w:rPr>
        <w:t>Know-How</w:t>
      </w:r>
      <w:r>
        <w:rPr>
          <w:lang w:val="en-GB"/>
        </w:rPr>
        <w:t>] [</w:t>
      </w:r>
      <w:r>
        <w:rPr>
          <w:highlight w:val="cyan"/>
          <w:lang w:val="en-GB"/>
        </w:rPr>
        <w:t>for spe</w:t>
      </w:r>
      <w:r>
        <w:rPr>
          <w:highlight w:val="cyan"/>
          <w:lang w:val="en-GB"/>
        </w:rPr>
        <w:t xml:space="preserve">cific </w:t>
      </w:r>
      <w:r>
        <w:rPr>
          <w:b/>
          <w:highlight w:val="cyan"/>
          <w:lang w:val="en-GB"/>
        </w:rPr>
        <w:t>Fields of Use</w:t>
      </w:r>
      <w:r>
        <w:rPr>
          <w:lang w:val="en-GB"/>
        </w:rPr>
        <w:t xml:space="preserve">] in a specific </w:t>
      </w:r>
      <w:r>
        <w:rPr>
          <w:b/>
          <w:lang w:val="en-GB"/>
        </w:rPr>
        <w:t>Contractual Territory</w:t>
      </w:r>
      <w:r>
        <w:rPr>
          <w:lang w:val="en-GB"/>
        </w:rPr>
        <w:t xml:space="preserve"> </w:t>
      </w:r>
      <w:r>
        <w:rPr>
          <w:sz w:val="23"/>
          <w:szCs w:val="23"/>
          <w:lang w:val="en-GB"/>
        </w:rPr>
        <w:t xml:space="preserve">together with the </w:t>
      </w:r>
      <w:r>
        <w:rPr>
          <w:b/>
          <w:lang w:val="en-GB"/>
        </w:rPr>
        <w:t>Licensor</w:t>
      </w:r>
      <w:r>
        <w:rPr>
          <w:lang w:val="en-GB"/>
        </w:rPr>
        <w:t xml:space="preserve"> </w:t>
      </w:r>
      <w:r>
        <w:rPr>
          <w:sz w:val="23"/>
          <w:szCs w:val="23"/>
          <w:lang w:val="en-GB"/>
        </w:rPr>
        <w:t>itself and other licensees</w:t>
      </w:r>
      <w:r>
        <w:rPr>
          <w:lang w:val="en-GB"/>
        </w:rPr>
        <w:t>.</w:t>
      </w:r>
    </w:p>
    <w:p w:rsidR="00000000" w:rsidRDefault="00CC4A28">
      <w:pPr>
        <w:pStyle w:val="Standard15"/>
        <w:ind w:left="709"/>
        <w:rPr>
          <w:lang w:val="en-GB"/>
        </w:rPr>
      </w:pPr>
      <w:r>
        <w:rPr>
          <w:highlight w:val="green"/>
        </w:rPr>
        <w:t>Zusatzklauselvorschlag Industriepartner / öffentliche Forschungseinrichtungen:</w:t>
      </w:r>
    </w:p>
    <w:p w:rsidR="00000000" w:rsidRDefault="00CC4A28">
      <w:pPr>
        <w:pStyle w:val="berschrift2"/>
        <w:rPr>
          <w:rFonts w:cs="Arial"/>
          <w:b/>
          <w:lang w:val="en-GB" w:eastAsia="de-DE"/>
        </w:rPr>
      </w:pPr>
      <w:r>
        <w:rPr>
          <w:rFonts w:cs="Arial"/>
          <w:b/>
          <w:highlight w:val="green"/>
          <w:lang w:val="en-GB" w:eastAsia="de-DE"/>
        </w:rPr>
        <w:t>Sublicense</w:t>
      </w:r>
      <w:r>
        <w:rPr>
          <w:rFonts w:cs="Arial"/>
          <w:b/>
          <w:lang w:val="en-GB" w:eastAsia="de-DE"/>
        </w:rPr>
        <w:t>:</w:t>
      </w:r>
    </w:p>
    <w:p w:rsidR="00000000" w:rsidRDefault="00CC4A28">
      <w:pPr>
        <w:pStyle w:val="Standard15"/>
        <w:ind w:left="709"/>
        <w:rPr>
          <w:lang w:val="en-GB"/>
        </w:rPr>
      </w:pPr>
      <w:r>
        <w:rPr>
          <w:highlight w:val="green"/>
          <w:lang w:val="en-GB"/>
        </w:rPr>
        <w:t>A</w:t>
      </w:r>
      <w:r>
        <w:rPr>
          <w:b/>
          <w:highlight w:val="green"/>
          <w:lang w:val="en-GB"/>
        </w:rPr>
        <w:t xml:space="preserve"> Sublicense</w:t>
      </w:r>
      <w:r>
        <w:rPr>
          <w:highlight w:val="green"/>
          <w:lang w:val="en-GB"/>
        </w:rPr>
        <w:t xml:space="preserve"> shall be an </w:t>
      </w:r>
      <w:r>
        <w:rPr>
          <w:b/>
          <w:highlight w:val="green"/>
          <w:lang w:val="en-GB"/>
        </w:rPr>
        <w:t>Exclusive</w:t>
      </w:r>
      <w:r>
        <w:rPr>
          <w:highlight w:val="green"/>
          <w:lang w:val="en-GB"/>
        </w:rPr>
        <w:t xml:space="preserve"> or </w:t>
      </w:r>
      <w:r>
        <w:rPr>
          <w:b/>
          <w:highlight w:val="green"/>
          <w:lang w:val="en-GB"/>
        </w:rPr>
        <w:t>Non-Exclusive L</w:t>
      </w:r>
      <w:r>
        <w:rPr>
          <w:b/>
          <w:highlight w:val="green"/>
          <w:lang w:val="en-GB"/>
        </w:rPr>
        <w:t>icense</w:t>
      </w:r>
      <w:r>
        <w:rPr>
          <w:highlight w:val="green"/>
          <w:lang w:val="en-GB"/>
        </w:rPr>
        <w:t xml:space="preserve"> granted by the </w:t>
      </w:r>
      <w:r>
        <w:rPr>
          <w:b/>
          <w:highlight w:val="green"/>
          <w:lang w:val="en-GB"/>
        </w:rPr>
        <w:t>Licensee</w:t>
      </w:r>
      <w:r>
        <w:rPr>
          <w:highlight w:val="green"/>
          <w:lang w:val="en-GB"/>
        </w:rPr>
        <w:t xml:space="preserve"> to a fu</w:t>
      </w:r>
      <w:r>
        <w:rPr>
          <w:highlight w:val="green"/>
          <w:lang w:val="en-GB"/>
        </w:rPr>
        <w:t>r</w:t>
      </w:r>
      <w:r>
        <w:rPr>
          <w:highlight w:val="green"/>
          <w:lang w:val="en-GB"/>
        </w:rPr>
        <w:t xml:space="preserve">ther licensee designated by it (sublicensee) for </w:t>
      </w:r>
      <w:r>
        <w:rPr>
          <w:b/>
          <w:highlight w:val="green"/>
          <w:lang w:val="en-GB"/>
        </w:rPr>
        <w:t>exploiting</w:t>
      </w:r>
      <w:r>
        <w:rPr>
          <w:highlight w:val="green"/>
          <w:lang w:val="en-GB"/>
        </w:rPr>
        <w:t xml:space="preserve"> the </w:t>
      </w:r>
      <w:r>
        <w:rPr>
          <w:b/>
          <w:highlight w:val="green"/>
          <w:lang w:val="en-GB"/>
        </w:rPr>
        <w:t>Contractual IP Rights</w:t>
      </w:r>
      <w:r>
        <w:rPr>
          <w:highlight w:val="green"/>
          <w:lang w:val="en-GB"/>
        </w:rPr>
        <w:t xml:space="preserve"> within the scope of the rights granted to the </w:t>
      </w:r>
      <w:r>
        <w:rPr>
          <w:b/>
          <w:highlight w:val="green"/>
          <w:lang w:val="en-GB"/>
        </w:rPr>
        <w:t>Licensee</w:t>
      </w:r>
      <w:r>
        <w:rPr>
          <w:highlight w:val="green"/>
          <w:lang w:val="en-GB"/>
        </w:rPr>
        <w:t xml:space="preserve"> itself.</w:t>
      </w:r>
      <w:r>
        <w:rPr>
          <w:lang w:val="en-GB"/>
        </w:rPr>
        <w:t xml:space="preserve"> </w:t>
      </w:r>
    </w:p>
    <w:p w:rsidR="00000000" w:rsidRDefault="00CC4A28">
      <w:pPr>
        <w:pStyle w:val="berschrift2"/>
        <w:rPr>
          <w:rFonts w:cs="Arial"/>
          <w:b/>
          <w:lang w:val="en-GB" w:eastAsia="de-DE"/>
        </w:rPr>
      </w:pPr>
      <w:r>
        <w:rPr>
          <w:rFonts w:cs="Arial"/>
          <w:b/>
          <w:lang w:val="en-GB" w:eastAsia="de-DE"/>
        </w:rPr>
        <w:t>Turnover:</w:t>
      </w:r>
    </w:p>
    <w:p w:rsidR="00000000" w:rsidRDefault="00CC4A28">
      <w:pPr>
        <w:pStyle w:val="Standard15"/>
        <w:ind w:left="709"/>
        <w:rPr>
          <w:lang w:val="en-GB"/>
        </w:rPr>
      </w:pPr>
      <w:r>
        <w:rPr>
          <w:b/>
          <w:lang w:val="en-GB"/>
        </w:rPr>
        <w:t xml:space="preserve">Turnover </w:t>
      </w:r>
      <w:r>
        <w:rPr>
          <w:sz w:val="23"/>
          <w:szCs w:val="23"/>
          <w:lang w:val="en-GB"/>
        </w:rPr>
        <w:t xml:space="preserve">shall refer to the amount charged by the </w:t>
      </w:r>
      <w:r>
        <w:rPr>
          <w:b/>
          <w:lang w:val="en-GB"/>
        </w:rPr>
        <w:t>License</w:t>
      </w:r>
      <w:r>
        <w:rPr>
          <w:b/>
          <w:lang w:val="en-GB"/>
        </w:rPr>
        <w:t>e</w:t>
      </w:r>
      <w:r>
        <w:rPr>
          <w:lang w:val="en-GB"/>
        </w:rPr>
        <w:t xml:space="preserve"> </w:t>
      </w:r>
      <w:r>
        <w:rPr>
          <w:sz w:val="23"/>
          <w:szCs w:val="23"/>
          <w:lang w:val="en-GB"/>
        </w:rPr>
        <w:t>[</w:t>
      </w:r>
      <w:r>
        <w:rPr>
          <w:sz w:val="23"/>
          <w:szCs w:val="23"/>
          <w:highlight w:val="cyan"/>
          <w:lang w:val="en-GB"/>
        </w:rPr>
        <w:t>and by its sublicensees</w:t>
      </w:r>
      <w:r>
        <w:rPr>
          <w:sz w:val="23"/>
          <w:szCs w:val="23"/>
          <w:lang w:val="en-GB"/>
        </w:rPr>
        <w:t xml:space="preserve">] to its/the customers for </w:t>
      </w:r>
      <w:r>
        <w:rPr>
          <w:b/>
          <w:sz w:val="23"/>
          <w:szCs w:val="23"/>
          <w:lang w:val="en-GB"/>
        </w:rPr>
        <w:t>exploiting</w:t>
      </w:r>
      <w:r>
        <w:rPr>
          <w:sz w:val="23"/>
          <w:szCs w:val="23"/>
          <w:lang w:val="en-GB"/>
        </w:rPr>
        <w:t xml:space="preserve"> the </w:t>
      </w:r>
      <w:r>
        <w:rPr>
          <w:b/>
          <w:lang w:val="en-GB"/>
        </w:rPr>
        <w:t>Objects of the Agreement</w:t>
      </w:r>
      <w:r>
        <w:rPr>
          <w:sz w:val="23"/>
          <w:szCs w:val="23"/>
          <w:lang w:val="en-GB"/>
        </w:rPr>
        <w:t>, minus turnover and value added taxes (commissions, discounts, risk premiums, bonuses or annual compensations, payment defaults etc. cannot be deducted, return del</w:t>
      </w:r>
      <w:r>
        <w:rPr>
          <w:sz w:val="23"/>
          <w:szCs w:val="23"/>
          <w:lang w:val="en-GB"/>
        </w:rPr>
        <w:t xml:space="preserve">iveries of </w:t>
      </w:r>
      <w:r>
        <w:rPr>
          <w:b/>
          <w:lang w:val="en-GB"/>
        </w:rPr>
        <w:t>Objects of the Agreement</w:t>
      </w:r>
      <w:r>
        <w:rPr>
          <w:sz w:val="23"/>
          <w:szCs w:val="23"/>
          <w:lang w:val="en-GB"/>
        </w:rPr>
        <w:t xml:space="preserve"> to the </w:t>
      </w:r>
      <w:r>
        <w:rPr>
          <w:b/>
          <w:lang w:val="en-GB"/>
        </w:rPr>
        <w:t>Licensee</w:t>
      </w:r>
      <w:r>
        <w:rPr>
          <w:lang w:val="en-GB"/>
        </w:rPr>
        <w:t xml:space="preserve"> </w:t>
      </w:r>
      <w:r>
        <w:rPr>
          <w:sz w:val="23"/>
          <w:szCs w:val="23"/>
          <w:lang w:val="en-GB"/>
        </w:rPr>
        <w:t xml:space="preserve">cannot be </w:t>
      </w:r>
      <w:r>
        <w:rPr>
          <w:lang w:val="en-GB"/>
        </w:rPr>
        <w:t>charged).</w:t>
      </w:r>
    </w:p>
    <w:p w:rsidR="00000000" w:rsidRDefault="00CC4A28">
      <w:pPr>
        <w:pStyle w:val="berschrift2"/>
        <w:rPr>
          <w:rFonts w:cs="Arial"/>
          <w:b/>
          <w:lang w:val="en-GB" w:eastAsia="de-DE"/>
        </w:rPr>
      </w:pPr>
      <w:r>
        <w:rPr>
          <w:rFonts w:cs="Arial"/>
          <w:b/>
          <w:lang w:val="en-GB" w:eastAsia="de-DE"/>
        </w:rPr>
        <w:t>Affiliated Companies:</w:t>
      </w:r>
    </w:p>
    <w:p w:rsidR="00000000" w:rsidRDefault="00CC4A28">
      <w:pPr>
        <w:pStyle w:val="Standard15"/>
        <w:ind w:left="709"/>
        <w:rPr>
          <w:b/>
          <w:lang w:val="en-GB"/>
        </w:rPr>
      </w:pPr>
      <w:r>
        <w:rPr>
          <w:b/>
          <w:lang w:val="en-GB"/>
        </w:rPr>
        <w:t>Affiliated Companies</w:t>
      </w:r>
      <w:r>
        <w:rPr>
          <w:lang w:val="en-GB"/>
        </w:rPr>
        <w:t xml:space="preserve"> </w:t>
      </w:r>
      <w:r>
        <w:rPr>
          <w:sz w:val="23"/>
          <w:szCs w:val="23"/>
          <w:lang w:val="en-GB"/>
        </w:rPr>
        <w:t xml:space="preserve">shall refer to a) companies in whose case a </w:t>
      </w:r>
      <w:r>
        <w:rPr>
          <w:b/>
          <w:lang w:val="en-GB"/>
        </w:rPr>
        <w:t>Party</w:t>
      </w:r>
      <w:r>
        <w:rPr>
          <w:lang w:val="en-GB"/>
        </w:rPr>
        <w:t xml:space="preserve"> </w:t>
      </w:r>
      <w:r>
        <w:rPr>
          <w:sz w:val="23"/>
          <w:szCs w:val="23"/>
          <w:lang w:val="en-GB"/>
        </w:rPr>
        <w:t>indirectly or directly owns more than half of the capital or the assets of the company or c</w:t>
      </w:r>
      <w:r>
        <w:rPr>
          <w:sz w:val="23"/>
          <w:szCs w:val="23"/>
          <w:lang w:val="en-GB"/>
        </w:rPr>
        <w:t xml:space="preserve">an appoint more than half of the members of the managing and administrative body or the bodies appointed for legal representation or is entitled to conduct the business of the company and b) companies which indirectly or directly </w:t>
      </w:r>
      <w:r>
        <w:rPr>
          <w:sz w:val="23"/>
          <w:szCs w:val="23"/>
          <w:lang w:val="en-GB"/>
        </w:rPr>
        <w:lastRenderedPageBreak/>
        <w:t xml:space="preserve">have the rights and means </w:t>
      </w:r>
      <w:r>
        <w:rPr>
          <w:sz w:val="23"/>
          <w:szCs w:val="23"/>
          <w:lang w:val="en-GB"/>
        </w:rPr>
        <w:t>of influence mentioned under a) related to a co</w:t>
      </w:r>
      <w:r>
        <w:rPr>
          <w:sz w:val="23"/>
          <w:szCs w:val="23"/>
          <w:lang w:val="en-GB"/>
        </w:rPr>
        <w:t>n</w:t>
      </w:r>
      <w:r>
        <w:rPr>
          <w:sz w:val="23"/>
          <w:szCs w:val="23"/>
          <w:lang w:val="en-GB"/>
        </w:rPr>
        <w:t>tracting company and c) companies in whose case the contracting companies jointly have the rights and means of influence mentioned under a). Such jointly controlled companies are considered as a</w:t>
      </w:r>
      <w:r>
        <w:rPr>
          <w:sz w:val="23"/>
          <w:szCs w:val="23"/>
          <w:lang w:val="en-GB"/>
        </w:rPr>
        <w:t>f</w:t>
      </w:r>
      <w:r>
        <w:rPr>
          <w:sz w:val="23"/>
          <w:szCs w:val="23"/>
          <w:lang w:val="en-GB"/>
        </w:rPr>
        <w:t>filiates of e</w:t>
      </w:r>
      <w:r>
        <w:rPr>
          <w:sz w:val="23"/>
          <w:szCs w:val="23"/>
          <w:lang w:val="en-GB"/>
        </w:rPr>
        <w:t>very contracting company</w:t>
      </w:r>
      <w:r>
        <w:rPr>
          <w:b/>
          <w:lang w:val="en-GB"/>
        </w:rPr>
        <w:t>.</w:t>
      </w:r>
    </w:p>
    <w:p w:rsidR="00000000" w:rsidRDefault="00CC4A28">
      <w:pPr>
        <w:pStyle w:val="berschrift2"/>
        <w:rPr>
          <w:rFonts w:cs="Arial"/>
          <w:b/>
          <w:lang w:val="en-GB" w:eastAsia="de-DE"/>
        </w:rPr>
      </w:pPr>
      <w:r>
        <w:rPr>
          <w:rFonts w:cs="Arial"/>
          <w:b/>
          <w:lang w:val="en-GB" w:eastAsia="de-DE"/>
        </w:rPr>
        <w:t>Contractual Software:</w:t>
      </w:r>
    </w:p>
    <w:p w:rsidR="00000000" w:rsidRDefault="00CC4A28">
      <w:pPr>
        <w:pStyle w:val="Standard15"/>
        <w:ind w:left="709"/>
        <w:rPr>
          <w:lang w:val="en-GB"/>
        </w:rPr>
      </w:pPr>
      <w:r>
        <w:rPr>
          <w:b/>
          <w:lang w:val="en-GB"/>
        </w:rPr>
        <w:t>Contractual Software</w:t>
      </w:r>
      <w:r>
        <w:rPr>
          <w:lang w:val="en-GB"/>
        </w:rPr>
        <w:t xml:space="preserve"> </w:t>
      </w:r>
      <w:r>
        <w:rPr>
          <w:sz w:val="23"/>
          <w:szCs w:val="23"/>
          <w:lang w:val="en-GB"/>
        </w:rPr>
        <w:t xml:space="preserve">shall refer to </w:t>
      </w:r>
      <w:r>
        <w:rPr>
          <w:highlight w:val="lightGray"/>
          <w:lang w:val="en-GB"/>
        </w:rPr>
        <w:t>__________________</w:t>
      </w:r>
      <w:r>
        <w:rPr>
          <w:sz w:val="16"/>
          <w:szCs w:val="16"/>
          <w:lang w:val="en-GB"/>
        </w:rPr>
        <w:t>(</w:t>
      </w:r>
      <w:r>
        <w:rPr>
          <w:sz w:val="16"/>
          <w:szCs w:val="16"/>
          <w:highlight w:val="yellow"/>
          <w:lang w:val="en-GB"/>
        </w:rPr>
        <w:t>description, version number</w:t>
      </w:r>
      <w:r>
        <w:rPr>
          <w:sz w:val="16"/>
          <w:szCs w:val="16"/>
          <w:lang w:val="en-GB"/>
        </w:rPr>
        <w:t xml:space="preserve">) </w:t>
      </w:r>
      <w:r>
        <w:rPr>
          <w:sz w:val="23"/>
          <w:szCs w:val="23"/>
          <w:lang w:val="en-GB"/>
        </w:rPr>
        <w:t>pursuant to the specification in</w:t>
      </w:r>
      <w:r>
        <w:rPr>
          <w:lang w:val="en-GB"/>
        </w:rPr>
        <w:t xml:space="preserve"> </w:t>
      </w:r>
      <w:r>
        <w:rPr>
          <w:b/>
          <w:lang w:val="en-GB"/>
        </w:rPr>
        <w:t>Annex 1/13.</w:t>
      </w:r>
      <w:r>
        <w:rPr>
          <w:lang w:val="en-GB"/>
        </w:rPr>
        <w:t xml:space="preserve"> The </w:t>
      </w:r>
      <w:r>
        <w:rPr>
          <w:b/>
          <w:lang w:val="en-GB"/>
        </w:rPr>
        <w:t>Licensor</w:t>
      </w:r>
      <w:r>
        <w:rPr>
          <w:lang w:val="en-GB"/>
        </w:rPr>
        <w:t xml:space="preserve"> </w:t>
      </w:r>
      <w:r>
        <w:rPr>
          <w:sz w:val="23"/>
          <w:szCs w:val="23"/>
          <w:lang w:val="en-GB"/>
        </w:rPr>
        <w:t xml:space="preserve">has the </w:t>
      </w:r>
      <w:r>
        <w:rPr>
          <w:lang w:val="en-GB"/>
        </w:rPr>
        <w:t>[</w:t>
      </w:r>
      <w:r>
        <w:rPr>
          <w:sz w:val="23"/>
          <w:szCs w:val="23"/>
          <w:highlight w:val="cyan"/>
          <w:lang w:val="en-GB"/>
        </w:rPr>
        <w:t>right to use</w:t>
      </w:r>
      <w:r>
        <w:rPr>
          <w:lang w:val="en-GB"/>
        </w:rPr>
        <w:t>] [</w:t>
      </w:r>
      <w:r>
        <w:rPr>
          <w:sz w:val="23"/>
          <w:szCs w:val="23"/>
          <w:highlight w:val="cyan"/>
          <w:lang w:val="en-GB"/>
        </w:rPr>
        <w:t>permission to use</w:t>
      </w:r>
      <w:r>
        <w:rPr>
          <w:lang w:val="en-GB"/>
        </w:rPr>
        <w:t>]</w:t>
      </w:r>
      <w:r>
        <w:rPr>
          <w:sz w:val="23"/>
          <w:szCs w:val="23"/>
          <w:lang w:val="en-GB"/>
        </w:rPr>
        <w:t xml:space="preserve"> the </w:t>
      </w:r>
      <w:r>
        <w:rPr>
          <w:b/>
          <w:lang w:val="en-GB"/>
        </w:rPr>
        <w:t>Contra</w:t>
      </w:r>
      <w:r>
        <w:rPr>
          <w:b/>
          <w:lang w:val="en-GB"/>
        </w:rPr>
        <w:t>c</w:t>
      </w:r>
      <w:r>
        <w:rPr>
          <w:b/>
          <w:lang w:val="en-GB"/>
        </w:rPr>
        <w:t>tual Softwar</w:t>
      </w:r>
      <w:r>
        <w:rPr>
          <w:b/>
          <w:lang w:val="en-GB"/>
        </w:rPr>
        <w:t>e.</w:t>
      </w:r>
      <w:r>
        <w:rPr>
          <w:lang w:val="en-GB"/>
        </w:rPr>
        <w:t xml:space="preserve"> The </w:t>
      </w:r>
      <w:r>
        <w:rPr>
          <w:b/>
          <w:lang w:val="en-GB"/>
        </w:rPr>
        <w:t>Contractual Software</w:t>
      </w:r>
      <w:r>
        <w:rPr>
          <w:lang w:val="en-GB"/>
        </w:rPr>
        <w:t xml:space="preserve"> s</w:t>
      </w:r>
      <w:r>
        <w:rPr>
          <w:sz w:val="23"/>
          <w:szCs w:val="23"/>
          <w:lang w:val="en-GB"/>
        </w:rPr>
        <w:t xml:space="preserve">hall be delivered in computer code on a data storage device; the source code shall not be part of the </w:t>
      </w:r>
      <w:r>
        <w:rPr>
          <w:b/>
          <w:lang w:val="en-GB"/>
        </w:rPr>
        <w:t>Object of the Agreement</w:t>
      </w:r>
      <w:r>
        <w:rPr>
          <w:lang w:val="en-GB"/>
        </w:rPr>
        <w:t>.</w:t>
      </w:r>
    </w:p>
    <w:p w:rsidR="00000000" w:rsidRDefault="00CC4A28">
      <w:pPr>
        <w:pStyle w:val="berschrift2"/>
        <w:rPr>
          <w:rFonts w:cs="Arial"/>
          <w:b/>
          <w:lang w:val="en-GB" w:eastAsia="de-DE"/>
        </w:rPr>
      </w:pPr>
      <w:r>
        <w:rPr>
          <w:rFonts w:cs="Arial"/>
          <w:b/>
          <w:lang w:val="en-GB" w:eastAsia="de-DE"/>
        </w:rPr>
        <w:t>Exploitation</w:t>
      </w:r>
      <w:r>
        <w:rPr>
          <w:rFonts w:cs="Arial"/>
          <w:b/>
          <w:sz w:val="23"/>
          <w:szCs w:val="23"/>
          <w:lang w:val="en-GB" w:eastAsia="de-DE"/>
        </w:rPr>
        <w:t>/Exploiting</w:t>
      </w:r>
      <w:r>
        <w:rPr>
          <w:rFonts w:cs="Arial"/>
          <w:b/>
          <w:lang w:val="en-GB" w:eastAsia="de-DE"/>
        </w:rPr>
        <w:t>:</w:t>
      </w:r>
    </w:p>
    <w:p w:rsidR="00000000" w:rsidRDefault="00CC4A28">
      <w:pPr>
        <w:pStyle w:val="Standard15"/>
        <w:ind w:left="709"/>
        <w:rPr>
          <w:lang w:val="en-GB"/>
        </w:rPr>
      </w:pPr>
      <w:r>
        <w:rPr>
          <w:b/>
          <w:sz w:val="23"/>
          <w:szCs w:val="23"/>
          <w:lang w:val="en-GB"/>
        </w:rPr>
        <w:t>Exploitation/Exploiting</w:t>
      </w:r>
      <w:r>
        <w:rPr>
          <w:sz w:val="23"/>
          <w:szCs w:val="23"/>
          <w:lang w:val="en-GB"/>
        </w:rPr>
        <w:t xml:space="preserve"> shall refer to using, producing, offering, placing </w:t>
      </w:r>
      <w:r>
        <w:rPr>
          <w:sz w:val="23"/>
          <w:szCs w:val="23"/>
          <w:lang w:val="en-GB"/>
        </w:rPr>
        <w:t xml:space="preserve">on the market, marketing and offering for sale of the </w:t>
      </w:r>
      <w:r>
        <w:rPr>
          <w:b/>
          <w:lang w:val="en-GB"/>
        </w:rPr>
        <w:t>O</w:t>
      </w:r>
      <w:r>
        <w:rPr>
          <w:b/>
          <w:lang w:val="en-GB"/>
        </w:rPr>
        <w:t>b</w:t>
      </w:r>
      <w:r>
        <w:rPr>
          <w:b/>
          <w:lang w:val="en-GB"/>
        </w:rPr>
        <w:t>jects of the Agreement</w:t>
      </w:r>
      <w:r>
        <w:rPr>
          <w:lang w:val="en-GB"/>
        </w:rPr>
        <w:t xml:space="preserve"> and the </w:t>
      </w:r>
      <w:r>
        <w:rPr>
          <w:b/>
          <w:lang w:val="en-GB"/>
        </w:rPr>
        <w:t>Licensed Procedures</w:t>
      </w:r>
      <w:r>
        <w:rPr>
          <w:lang w:val="en-GB"/>
        </w:rPr>
        <w:t>.</w:t>
      </w:r>
    </w:p>
    <w:p w:rsidR="00000000" w:rsidRDefault="00CC4A28">
      <w:pPr>
        <w:pStyle w:val="berschrift2"/>
        <w:rPr>
          <w:rFonts w:cs="Arial"/>
          <w:b/>
          <w:lang w:val="en-GB" w:eastAsia="de-DE"/>
        </w:rPr>
      </w:pPr>
      <w:r>
        <w:rPr>
          <w:rFonts w:cs="Arial"/>
          <w:b/>
          <w:lang w:val="en-GB" w:eastAsia="de-DE"/>
        </w:rPr>
        <w:t xml:space="preserve">Third Parties: </w:t>
      </w:r>
    </w:p>
    <w:p w:rsidR="00000000" w:rsidRDefault="00CC4A28">
      <w:pPr>
        <w:pStyle w:val="Standard15"/>
        <w:ind w:left="709"/>
        <w:rPr>
          <w:lang w:val="en-GB"/>
        </w:rPr>
      </w:pPr>
      <w:r>
        <w:rPr>
          <w:b/>
          <w:lang w:val="en-GB"/>
        </w:rPr>
        <w:t>Third Parties</w:t>
      </w:r>
      <w:r>
        <w:rPr>
          <w:lang w:val="en-GB"/>
        </w:rPr>
        <w:t xml:space="preserve"> shall refer to all legal and natural persons excluding the </w:t>
      </w:r>
      <w:r>
        <w:rPr>
          <w:b/>
          <w:lang w:val="en-GB"/>
        </w:rPr>
        <w:t>Parties</w:t>
      </w:r>
      <w:r>
        <w:rPr>
          <w:lang w:val="en-GB"/>
        </w:rPr>
        <w:t>.</w:t>
      </w:r>
    </w:p>
    <w:p w:rsidR="00000000" w:rsidRDefault="00CC4A28">
      <w:pPr>
        <w:pStyle w:val="berschrift2"/>
        <w:rPr>
          <w:b/>
          <w:lang w:val="en-GB"/>
        </w:rPr>
      </w:pPr>
      <w:r>
        <w:rPr>
          <w:rFonts w:cs="Arial"/>
          <w:b/>
          <w:lang w:val="en-GB" w:eastAsia="de-DE"/>
        </w:rPr>
        <w:t>Personal</w:t>
      </w:r>
      <w:r>
        <w:rPr>
          <w:b/>
          <w:lang w:val="en-GB"/>
        </w:rPr>
        <w:t xml:space="preserve"> Data:</w:t>
      </w:r>
    </w:p>
    <w:p w:rsidR="00000000" w:rsidRDefault="00CC4A28">
      <w:pPr>
        <w:pStyle w:val="Standard15"/>
        <w:ind w:left="709"/>
        <w:rPr>
          <w:lang w:val="en-GB" w:eastAsia="x-none"/>
        </w:rPr>
      </w:pPr>
      <w:r>
        <w:rPr>
          <w:b/>
          <w:lang w:val="en-GB"/>
        </w:rPr>
        <w:t>Personal Data</w:t>
      </w:r>
      <w:r>
        <w:rPr>
          <w:lang w:val="en-GB"/>
        </w:rPr>
        <w:t xml:space="preserve"> are any information r</w:t>
      </w:r>
      <w:r>
        <w:rPr>
          <w:lang w:val="en-GB"/>
        </w:rPr>
        <w:t>elating to an identified or identifiable natural person pursuant to Article 4 item 1 GDPR (General Data Protection Regulation).</w:t>
      </w:r>
    </w:p>
    <w:p w:rsidR="00000000" w:rsidRDefault="00CC4A28">
      <w:pPr>
        <w:pStyle w:val="berschrift1"/>
      </w:pPr>
      <w:r>
        <w:br/>
      </w:r>
      <w:bookmarkStart w:id="2" w:name="_Toc265520942"/>
      <w:r>
        <w:t>Preambl</w:t>
      </w:r>
      <w:bookmarkEnd w:id="2"/>
      <w:r>
        <w:t>e</w:t>
      </w:r>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Licensor</w:t>
      </w:r>
      <w:r>
        <w:rPr>
          <w:rFonts w:cs="Arial"/>
          <w:lang w:val="en-GB" w:eastAsia="de-DE"/>
        </w:rPr>
        <w:t xml:space="preserve"> </w:t>
      </w:r>
      <w:r>
        <w:rPr>
          <w:rFonts w:cs="Arial"/>
          <w:sz w:val="23"/>
          <w:szCs w:val="23"/>
          <w:lang w:val="en-GB" w:eastAsia="de-DE"/>
        </w:rPr>
        <w:t xml:space="preserve">is the owner of </w:t>
      </w:r>
      <w:r>
        <w:rPr>
          <w:rFonts w:cs="Arial"/>
          <w:b/>
          <w:lang w:val="en-GB" w:eastAsia="de-DE"/>
        </w:rPr>
        <w:t>IP Rights</w:t>
      </w:r>
      <w:r>
        <w:rPr>
          <w:rFonts w:cs="Arial"/>
          <w:lang w:val="en-GB" w:eastAsia="de-DE"/>
        </w:rPr>
        <w:t xml:space="preserve"> regarding </w:t>
      </w:r>
      <w:r>
        <w:rPr>
          <w:rFonts w:cs="Arial"/>
          <w:highlight w:val="lightGray"/>
          <w:lang w:val="en-GB" w:eastAsia="de-DE"/>
        </w:rPr>
        <w:t>_________________</w:t>
      </w:r>
      <w:r>
        <w:rPr>
          <w:rFonts w:cs="Arial"/>
          <w:sz w:val="16"/>
          <w:szCs w:val="16"/>
          <w:lang w:val="en-GB" w:eastAsia="de-DE"/>
        </w:rPr>
        <w:t>(</w:t>
      </w:r>
      <w:r>
        <w:rPr>
          <w:rFonts w:cs="Arial"/>
          <w:sz w:val="16"/>
          <w:szCs w:val="16"/>
          <w:highlight w:val="yellow"/>
          <w:lang w:val="en-GB" w:eastAsia="de-DE"/>
        </w:rPr>
        <w:t>general description</w:t>
      </w:r>
      <w:r>
        <w:rPr>
          <w:rFonts w:cs="Arial"/>
          <w:sz w:val="16"/>
          <w:szCs w:val="16"/>
          <w:lang w:val="en-GB" w:eastAsia="de-DE"/>
        </w:rPr>
        <w:t>)</w:t>
      </w:r>
      <w:r>
        <w:rPr>
          <w:rFonts w:cs="Arial"/>
          <w:lang w:val="en-GB" w:eastAsia="de-DE"/>
        </w:rPr>
        <w:t>.</w:t>
      </w:r>
    </w:p>
    <w:p w:rsidR="00000000" w:rsidRDefault="00CC4A28">
      <w:pPr>
        <w:pStyle w:val="berschrift2"/>
        <w:rPr>
          <w:rFonts w:cs="Arial"/>
          <w:lang w:val="en-GB" w:eastAsia="de-DE"/>
        </w:rPr>
      </w:pPr>
      <w:r>
        <w:rPr>
          <w:rFonts w:cs="Arial"/>
          <w:b/>
          <w:lang w:val="en-GB" w:eastAsia="de-DE"/>
        </w:rPr>
        <w:t>[</w:t>
      </w:r>
      <w:r>
        <w:rPr>
          <w:rFonts w:cs="Arial"/>
          <w:b/>
          <w:highlight w:val="cyan"/>
          <w:lang w:val="en-GB" w:eastAsia="de-DE"/>
        </w:rPr>
        <w:t>Non-Exclusive Licenses</w:t>
      </w:r>
      <w:r>
        <w:rPr>
          <w:rFonts w:cs="Arial"/>
          <w:b/>
          <w:lang w:val="en-GB" w:eastAsia="de-DE"/>
        </w:rPr>
        <w:t>] Excl</w:t>
      </w:r>
      <w:r>
        <w:rPr>
          <w:rFonts w:cs="Arial"/>
          <w:b/>
          <w:lang w:val="en-GB" w:eastAsia="de-DE"/>
        </w:rPr>
        <w:t>usive Licenses</w:t>
      </w:r>
      <w:r>
        <w:rPr>
          <w:rFonts w:cs="Arial"/>
          <w:lang w:val="en-GB" w:eastAsia="de-DE"/>
        </w:rPr>
        <w:t xml:space="preserve"> </w:t>
      </w:r>
      <w:r>
        <w:rPr>
          <w:rFonts w:cs="Arial"/>
          <w:sz w:val="23"/>
          <w:szCs w:val="23"/>
          <w:lang w:val="en-GB" w:eastAsia="de-DE"/>
        </w:rPr>
        <w:t xml:space="preserve">have already been granted for </w:t>
      </w:r>
      <w:r>
        <w:rPr>
          <w:rFonts w:cs="Arial"/>
          <w:highlight w:val="lightGray"/>
          <w:lang w:val="en-GB" w:eastAsia="de-DE"/>
        </w:rPr>
        <w:t>_____________________</w:t>
      </w:r>
      <w:r>
        <w:rPr>
          <w:rFonts w:cs="Arial"/>
          <w:sz w:val="16"/>
          <w:szCs w:val="16"/>
          <w:lang w:val="en-GB" w:eastAsia="de-DE"/>
        </w:rPr>
        <w:t>(</w:t>
      </w:r>
      <w:r>
        <w:rPr>
          <w:rFonts w:cs="Arial"/>
          <w:sz w:val="16"/>
          <w:szCs w:val="16"/>
          <w:highlight w:val="yellow"/>
          <w:lang w:val="en-GB" w:eastAsia="de-DE"/>
        </w:rPr>
        <w:t>description regarding which patents/applications for a patent, fields of use, group of clients, areas licenses have already been granted</w:t>
      </w:r>
      <w:r>
        <w:rPr>
          <w:rFonts w:cs="Arial"/>
          <w:sz w:val="16"/>
          <w:szCs w:val="16"/>
          <w:lang w:val="en-GB" w:eastAsia="de-DE"/>
        </w:rPr>
        <w:t>).</w:t>
      </w:r>
    </w:p>
    <w:p w:rsidR="00000000" w:rsidRDefault="00CC4A28">
      <w:pPr>
        <w:pStyle w:val="berschrift1"/>
      </w:pPr>
      <w:r>
        <w:br/>
      </w:r>
      <w:bookmarkStart w:id="3" w:name="_Toc265520943"/>
      <w:r>
        <w:t>OBJECT AND SCOPE OF THE LICENSE</w:t>
      </w:r>
      <w:bookmarkEnd w:id="3"/>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Licensor</w:t>
      </w:r>
      <w:r>
        <w:rPr>
          <w:rFonts w:cs="Arial"/>
          <w:lang w:val="en-GB" w:eastAsia="de-DE"/>
        </w:rPr>
        <w:t xml:space="preserve"> </w:t>
      </w:r>
      <w:r>
        <w:rPr>
          <w:rFonts w:cs="Arial"/>
          <w:sz w:val="23"/>
          <w:szCs w:val="23"/>
          <w:lang w:val="en-GB" w:eastAsia="de-DE"/>
        </w:rPr>
        <w:t>shal</w:t>
      </w:r>
      <w:r>
        <w:rPr>
          <w:rFonts w:cs="Arial"/>
          <w:sz w:val="23"/>
          <w:szCs w:val="23"/>
          <w:lang w:val="en-GB" w:eastAsia="de-DE"/>
        </w:rPr>
        <w:t xml:space="preserve">l grant to the </w:t>
      </w:r>
      <w:r>
        <w:rPr>
          <w:rFonts w:cs="Arial"/>
          <w:b/>
          <w:lang w:val="en-GB" w:eastAsia="de-DE"/>
        </w:rPr>
        <w:t>Licensee</w:t>
      </w:r>
      <w:r>
        <w:rPr>
          <w:rFonts w:cs="Arial"/>
          <w:lang w:val="en-GB" w:eastAsia="de-DE"/>
        </w:rPr>
        <w:t xml:space="preserve"> </w:t>
      </w:r>
    </w:p>
    <w:p w:rsidR="00000000" w:rsidRDefault="00CC4A28">
      <w:pPr>
        <w:pStyle w:val="berschrift4"/>
        <w:keepNext w:val="0"/>
        <w:spacing w:before="0"/>
        <w:rPr>
          <w:lang w:val="en-GB"/>
        </w:rPr>
      </w:pPr>
      <w:r>
        <w:rPr>
          <w:lang w:val="en-GB"/>
        </w:rPr>
        <w:t>an</w:t>
      </w:r>
      <w:r>
        <w:rPr>
          <w:b/>
          <w:lang w:val="en-GB"/>
        </w:rPr>
        <w:t xml:space="preserve"> Exclusive License</w:t>
      </w:r>
      <w:r>
        <w:rPr>
          <w:lang w:val="en-GB"/>
        </w:rPr>
        <w:t xml:space="preserve"> for the </w:t>
      </w:r>
      <w:r>
        <w:rPr>
          <w:b/>
          <w:lang w:val="en-GB"/>
        </w:rPr>
        <w:t>Contractual IP Rights</w:t>
      </w:r>
      <w:r>
        <w:rPr>
          <w:lang w:val="en-GB"/>
        </w:rPr>
        <w:t xml:space="preserve"> </w:t>
      </w:r>
      <w:r>
        <w:rPr>
          <w:highlight w:val="lightGray"/>
          <w:lang w:val="en-GB"/>
        </w:rPr>
        <w:t>____</w:t>
      </w:r>
      <w:r>
        <w:rPr>
          <w:sz w:val="16"/>
          <w:szCs w:val="16"/>
          <w:lang w:val="en-GB"/>
        </w:rPr>
        <w:t>(</w:t>
      </w:r>
      <w:r>
        <w:rPr>
          <w:sz w:val="16"/>
          <w:szCs w:val="16"/>
          <w:highlight w:val="yellow"/>
          <w:lang w:val="en-GB"/>
        </w:rPr>
        <w:t>IP right number</w:t>
      </w:r>
      <w:r>
        <w:rPr>
          <w:sz w:val="16"/>
          <w:szCs w:val="16"/>
          <w:lang w:val="en-GB"/>
        </w:rPr>
        <w:t xml:space="preserve">) </w:t>
      </w:r>
      <w:r>
        <w:rPr>
          <w:lang w:val="en-GB"/>
        </w:rPr>
        <w:t xml:space="preserve">for </w:t>
      </w:r>
      <w:r>
        <w:rPr>
          <w:b/>
          <w:lang w:val="en-GB"/>
        </w:rPr>
        <w:t xml:space="preserve">Field of Use </w:t>
      </w:r>
      <w:r>
        <w:rPr>
          <w:highlight w:val="lightGray"/>
          <w:lang w:val="en-GB"/>
        </w:rPr>
        <w:t>____</w:t>
      </w:r>
      <w:r>
        <w:rPr>
          <w:sz w:val="16"/>
          <w:szCs w:val="16"/>
          <w:lang w:val="en-GB"/>
        </w:rPr>
        <w:t>(</w:t>
      </w:r>
      <w:r>
        <w:rPr>
          <w:sz w:val="16"/>
          <w:szCs w:val="16"/>
          <w:highlight w:val="yellow"/>
          <w:lang w:val="en-GB"/>
        </w:rPr>
        <w:t>Field of Use number</w:t>
      </w:r>
      <w:r>
        <w:rPr>
          <w:sz w:val="16"/>
          <w:szCs w:val="16"/>
          <w:lang w:val="en-GB"/>
        </w:rPr>
        <w:t>)</w:t>
      </w:r>
      <w:r>
        <w:rPr>
          <w:lang w:val="en-GB"/>
        </w:rPr>
        <w:t xml:space="preserve"> for the </w:t>
      </w:r>
      <w:r>
        <w:rPr>
          <w:b/>
          <w:lang w:val="en-GB"/>
        </w:rPr>
        <w:t xml:space="preserve">Exploitation </w:t>
      </w:r>
      <w:r>
        <w:rPr>
          <w:lang w:val="en-GB"/>
        </w:rPr>
        <w:t>of the</w:t>
      </w:r>
      <w:r>
        <w:rPr>
          <w:b/>
          <w:lang w:val="en-GB"/>
        </w:rPr>
        <w:t xml:space="preserve"> Licensed Procedures</w:t>
      </w:r>
      <w:r>
        <w:rPr>
          <w:lang w:val="en-GB"/>
        </w:rPr>
        <w:t xml:space="preserve"> and </w:t>
      </w:r>
      <w:r>
        <w:rPr>
          <w:b/>
          <w:lang w:val="en-GB"/>
        </w:rPr>
        <w:t>Objects of the Agreement</w:t>
      </w:r>
      <w:r>
        <w:rPr>
          <w:lang w:val="en-GB"/>
        </w:rPr>
        <w:t xml:space="preserve"> in </w:t>
      </w:r>
      <w:r>
        <w:rPr>
          <w:b/>
          <w:lang w:val="en-GB"/>
        </w:rPr>
        <w:t>Contractual Territory</w:t>
      </w:r>
      <w:r>
        <w:rPr>
          <w:lang w:val="en-GB"/>
        </w:rPr>
        <w:t xml:space="preserve">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w:t>
      </w:r>
    </w:p>
    <w:p w:rsidR="00000000" w:rsidRDefault="00CC4A28">
      <w:pPr>
        <w:pStyle w:val="berschrift4"/>
        <w:keepNext w:val="0"/>
        <w:spacing w:before="0"/>
        <w:rPr>
          <w:lang w:val="en-GB"/>
        </w:rPr>
      </w:pPr>
      <w:r>
        <w:rPr>
          <w:lang w:val="en-GB"/>
        </w:rPr>
        <w:t>a</w:t>
      </w:r>
      <w:r>
        <w:rPr>
          <w:b/>
          <w:lang w:val="en-GB"/>
        </w:rPr>
        <w:t xml:space="preserve"> Non-Exclusive License </w:t>
      </w:r>
      <w:r>
        <w:rPr>
          <w:lang w:val="en-GB"/>
        </w:rPr>
        <w:t xml:space="preserve">for the </w:t>
      </w:r>
      <w:r>
        <w:rPr>
          <w:b/>
          <w:lang w:val="en-GB"/>
        </w:rPr>
        <w:t>Contractual IP Rights</w:t>
      </w:r>
      <w:r>
        <w:rPr>
          <w:lang w:val="en-GB"/>
        </w:rPr>
        <w:t xml:space="preserve"> </w:t>
      </w:r>
      <w:r>
        <w:rPr>
          <w:highlight w:val="lightGray"/>
          <w:lang w:val="en-GB"/>
        </w:rPr>
        <w:t>____</w:t>
      </w:r>
      <w:r>
        <w:rPr>
          <w:sz w:val="16"/>
          <w:szCs w:val="16"/>
          <w:lang w:val="en-GB"/>
        </w:rPr>
        <w:t>(</w:t>
      </w:r>
      <w:r>
        <w:rPr>
          <w:sz w:val="16"/>
          <w:szCs w:val="16"/>
          <w:highlight w:val="yellow"/>
          <w:lang w:val="en-GB"/>
        </w:rPr>
        <w:t>IP right number</w:t>
      </w:r>
      <w:r>
        <w:rPr>
          <w:sz w:val="16"/>
          <w:szCs w:val="16"/>
          <w:lang w:val="en-GB"/>
        </w:rPr>
        <w:t xml:space="preserve">) </w:t>
      </w:r>
      <w:r>
        <w:rPr>
          <w:lang w:val="en-GB"/>
        </w:rPr>
        <w:t xml:space="preserve">for </w:t>
      </w:r>
      <w:r>
        <w:rPr>
          <w:b/>
          <w:lang w:val="en-GB"/>
        </w:rPr>
        <w:t xml:space="preserve">Field of Use </w:t>
      </w:r>
      <w:r>
        <w:rPr>
          <w:highlight w:val="lightGray"/>
          <w:lang w:val="en-GB"/>
        </w:rPr>
        <w:t>____</w:t>
      </w:r>
      <w:r>
        <w:rPr>
          <w:sz w:val="16"/>
          <w:szCs w:val="16"/>
          <w:lang w:val="en-GB"/>
        </w:rPr>
        <w:t>(</w:t>
      </w:r>
      <w:r>
        <w:rPr>
          <w:sz w:val="16"/>
          <w:szCs w:val="16"/>
          <w:highlight w:val="yellow"/>
          <w:lang w:val="en-GB"/>
        </w:rPr>
        <w:t>Field of Use number</w:t>
      </w:r>
      <w:r>
        <w:rPr>
          <w:sz w:val="16"/>
          <w:szCs w:val="16"/>
          <w:lang w:val="en-GB"/>
        </w:rPr>
        <w:t>)</w:t>
      </w:r>
      <w:r>
        <w:rPr>
          <w:lang w:val="en-GB"/>
        </w:rPr>
        <w:t xml:space="preserve"> for the </w:t>
      </w:r>
      <w:r>
        <w:rPr>
          <w:b/>
          <w:lang w:val="en-GB"/>
        </w:rPr>
        <w:t xml:space="preserve">Exploitation </w:t>
      </w:r>
      <w:r>
        <w:rPr>
          <w:lang w:val="en-GB"/>
        </w:rPr>
        <w:t>of the</w:t>
      </w:r>
      <w:r>
        <w:rPr>
          <w:b/>
          <w:lang w:val="en-GB"/>
        </w:rPr>
        <w:t xml:space="preserve"> Licensed Procedures</w:t>
      </w:r>
      <w:r>
        <w:rPr>
          <w:lang w:val="en-GB"/>
        </w:rPr>
        <w:t xml:space="preserve"> and </w:t>
      </w:r>
      <w:r>
        <w:rPr>
          <w:b/>
          <w:lang w:val="en-GB"/>
        </w:rPr>
        <w:t>Objects of the Agreement</w:t>
      </w:r>
      <w:r>
        <w:rPr>
          <w:lang w:val="en-GB"/>
        </w:rPr>
        <w:t xml:space="preserve"> in </w:t>
      </w:r>
      <w:r>
        <w:rPr>
          <w:b/>
          <w:lang w:val="en-GB"/>
        </w:rPr>
        <w:t>Contractual Territory</w:t>
      </w:r>
      <w:r>
        <w:rPr>
          <w:lang w:val="en-GB"/>
        </w:rPr>
        <w:t xml:space="preserve"> </w:t>
      </w:r>
      <w:r>
        <w:rPr>
          <w:highlight w:val="lightGray"/>
          <w:lang w:val="en-GB"/>
        </w:rPr>
        <w:t>____</w:t>
      </w:r>
      <w:r>
        <w:rPr>
          <w:sz w:val="16"/>
          <w:szCs w:val="16"/>
          <w:lang w:val="en-GB"/>
        </w:rPr>
        <w:t>(</w:t>
      </w:r>
      <w:r>
        <w:rPr>
          <w:sz w:val="16"/>
          <w:szCs w:val="16"/>
          <w:highlight w:val="yellow"/>
          <w:lang w:val="en-GB"/>
        </w:rPr>
        <w:t>number</w:t>
      </w:r>
      <w:r>
        <w:rPr>
          <w:lang w:val="en-GB"/>
        </w:rPr>
        <w:t>).</w:t>
      </w:r>
    </w:p>
    <w:p w:rsidR="00000000" w:rsidRDefault="00CC4A28">
      <w:pPr>
        <w:pStyle w:val="berschrift2"/>
        <w:rPr>
          <w:lang w:val="en-GB"/>
        </w:rPr>
      </w:pPr>
      <w:r>
        <w:rPr>
          <w:lang w:val="en-GB"/>
        </w:rPr>
        <w:t>[</w:t>
      </w:r>
      <w:r>
        <w:rPr>
          <w:b/>
          <w:highlight w:val="cyan"/>
          <w:lang w:val="en-GB"/>
        </w:rPr>
        <w:t>Field of Use</w:t>
      </w:r>
      <w:r>
        <w:rPr>
          <w:b/>
          <w:lang w:val="en-GB"/>
        </w:rPr>
        <w:t xml:space="preserve"> </w:t>
      </w:r>
      <w:r>
        <w:rPr>
          <w:highlight w:val="lightGray"/>
          <w:lang w:val="en-GB"/>
        </w:rPr>
        <w:t>____</w:t>
      </w:r>
      <w:r>
        <w:rPr>
          <w:sz w:val="16"/>
          <w:szCs w:val="16"/>
          <w:lang w:val="en-GB"/>
        </w:rPr>
        <w:t>(</w:t>
      </w:r>
      <w:r>
        <w:rPr>
          <w:sz w:val="16"/>
          <w:szCs w:val="16"/>
          <w:highlight w:val="yellow"/>
          <w:lang w:val="en-GB"/>
        </w:rPr>
        <w:t>F</w:t>
      </w:r>
      <w:r>
        <w:rPr>
          <w:sz w:val="16"/>
          <w:szCs w:val="16"/>
          <w:highlight w:val="yellow"/>
          <w:lang w:val="en-GB"/>
        </w:rPr>
        <w:t>ield of Use number</w:t>
      </w:r>
      <w:r>
        <w:rPr>
          <w:sz w:val="16"/>
          <w:szCs w:val="16"/>
          <w:lang w:val="en-GB"/>
        </w:rPr>
        <w:t>)</w:t>
      </w:r>
      <w:r>
        <w:rPr>
          <w:lang w:val="en-GB"/>
        </w:rPr>
        <w:t xml:space="preserve"> </w:t>
      </w:r>
      <w:r>
        <w:rPr>
          <w:sz w:val="23"/>
          <w:szCs w:val="23"/>
          <w:lang w:val="en-GB"/>
        </w:rPr>
        <w:t>shall not be su</w:t>
      </w:r>
      <w:r>
        <w:rPr>
          <w:sz w:val="23"/>
          <w:szCs w:val="23"/>
          <w:lang w:val="en-GB"/>
        </w:rPr>
        <w:t>b</w:t>
      </w:r>
      <w:r>
        <w:rPr>
          <w:sz w:val="23"/>
          <w:szCs w:val="23"/>
          <w:lang w:val="en-GB"/>
        </w:rPr>
        <w:t>ject to the license.</w:t>
      </w:r>
      <w:r>
        <w:rPr>
          <w:lang w:val="en-GB"/>
        </w:rPr>
        <w:t>]</w:t>
      </w:r>
    </w:p>
    <w:p w:rsidR="00000000" w:rsidRDefault="00CC4A28">
      <w:pPr>
        <w:pStyle w:val="berschrift1"/>
      </w:pPr>
      <w:r>
        <w:br/>
      </w:r>
      <w:bookmarkStart w:id="4" w:name="_Toc265520944"/>
      <w:r>
        <w:t>RegistrAtion</w:t>
      </w:r>
      <w:bookmarkEnd w:id="4"/>
    </w:p>
    <w:p w:rsidR="00000000" w:rsidRDefault="00CC4A28">
      <w:pPr>
        <w:pStyle w:val="berschrift2"/>
        <w:numPr>
          <w:ilvl w:val="0"/>
          <w:numId w:val="0"/>
        </w:numPr>
        <w:rPr>
          <w:rFonts w:cs="Arial"/>
          <w:lang w:val="en-GB" w:eastAsia="de-DE"/>
        </w:rPr>
      </w:pPr>
      <w:r>
        <w:rPr>
          <w:rFonts w:cs="Arial"/>
          <w:sz w:val="23"/>
          <w:szCs w:val="23"/>
          <w:lang w:val="en-GB" w:eastAsia="de-DE"/>
        </w:rPr>
        <w:t xml:space="preserve">To the extent that this is permissible, the </w:t>
      </w:r>
      <w:r>
        <w:rPr>
          <w:rFonts w:cs="Arial"/>
          <w:b/>
          <w:lang w:val="en-GB" w:eastAsia="de-DE"/>
        </w:rPr>
        <w:t>Licensee</w:t>
      </w:r>
      <w:r>
        <w:rPr>
          <w:rFonts w:cs="Arial"/>
          <w:lang w:val="en-GB" w:eastAsia="de-DE"/>
        </w:rPr>
        <w:t xml:space="preserve"> shall be </w:t>
      </w:r>
      <w:r>
        <w:rPr>
          <w:rFonts w:cs="Arial"/>
          <w:sz w:val="23"/>
          <w:szCs w:val="23"/>
          <w:lang w:val="en-GB" w:eastAsia="de-DE"/>
        </w:rPr>
        <w:t>entitled</w:t>
      </w:r>
      <w:r>
        <w:rPr>
          <w:rFonts w:cs="Arial"/>
          <w:lang w:val="en-GB" w:eastAsia="de-DE"/>
        </w:rPr>
        <w:t xml:space="preserve"> to</w:t>
      </w:r>
      <w:r>
        <w:rPr>
          <w:rFonts w:cs="Arial"/>
          <w:sz w:val="23"/>
          <w:szCs w:val="23"/>
          <w:lang w:val="en-GB" w:eastAsia="de-DE"/>
        </w:rPr>
        <w:t xml:space="preserve"> register, at its own expense, this license in the relevant registers. For this purpose, the </w:t>
      </w:r>
      <w:r>
        <w:rPr>
          <w:rFonts w:cs="Arial"/>
          <w:b/>
          <w:lang w:val="en-GB" w:eastAsia="de-DE"/>
        </w:rPr>
        <w:t>Licensor</w:t>
      </w:r>
      <w:r>
        <w:rPr>
          <w:rFonts w:cs="Arial"/>
          <w:lang w:val="en-GB" w:eastAsia="de-DE"/>
        </w:rPr>
        <w:t xml:space="preserve"> </w:t>
      </w:r>
      <w:r>
        <w:rPr>
          <w:rFonts w:cs="Arial"/>
          <w:sz w:val="23"/>
          <w:szCs w:val="23"/>
          <w:lang w:val="en-GB" w:eastAsia="de-DE"/>
        </w:rPr>
        <w:t>shall pro</w:t>
      </w:r>
      <w:r>
        <w:rPr>
          <w:rFonts w:cs="Arial"/>
          <w:sz w:val="23"/>
          <w:szCs w:val="23"/>
          <w:lang w:val="en-GB" w:eastAsia="de-DE"/>
        </w:rPr>
        <w:t>vide all n</w:t>
      </w:r>
      <w:r>
        <w:rPr>
          <w:rFonts w:cs="Arial"/>
          <w:sz w:val="23"/>
          <w:szCs w:val="23"/>
          <w:lang w:val="en-GB" w:eastAsia="de-DE"/>
        </w:rPr>
        <w:t>e</w:t>
      </w:r>
      <w:r>
        <w:rPr>
          <w:rFonts w:cs="Arial"/>
          <w:sz w:val="23"/>
          <w:szCs w:val="23"/>
          <w:lang w:val="en-GB" w:eastAsia="de-DE"/>
        </w:rPr>
        <w:t>cessary signatures in the required form</w:t>
      </w:r>
      <w:r>
        <w:rPr>
          <w:rFonts w:cs="Arial"/>
          <w:lang w:val="en-GB" w:eastAsia="de-DE"/>
        </w:rPr>
        <w:t>.</w:t>
      </w:r>
    </w:p>
    <w:p w:rsidR="00000000" w:rsidRDefault="00CC4A28">
      <w:pPr>
        <w:pStyle w:val="berschrift1"/>
      </w:pPr>
      <w:r>
        <w:br/>
      </w:r>
      <w:bookmarkStart w:id="5" w:name="_Toc265520945"/>
      <w:r>
        <w:t>Transferability, Sublicenses</w:t>
      </w:r>
      <w:bookmarkEnd w:id="5"/>
    </w:p>
    <w:p w:rsidR="00000000" w:rsidRDefault="00CC4A28">
      <w:pPr>
        <w:pStyle w:val="berschrift2"/>
        <w:rPr>
          <w:rFonts w:cs="Arial"/>
          <w:bCs w:val="0"/>
          <w:lang w:val="en-GB" w:eastAsia="de-DE"/>
        </w:rPr>
      </w:pPr>
      <w:bookmarkStart w:id="6" w:name="_Toc261435494"/>
      <w:r>
        <w:rPr>
          <w:rFonts w:cs="Arial"/>
          <w:sz w:val="23"/>
          <w:szCs w:val="23"/>
          <w:lang w:val="en-GB" w:eastAsia="de-DE"/>
        </w:rPr>
        <w:t xml:space="preserve">The transfer to or contribution into a company of rights and obligations associated with this license to </w:t>
      </w:r>
      <w:r>
        <w:rPr>
          <w:rFonts w:cs="Arial"/>
          <w:b/>
          <w:bCs w:val="0"/>
          <w:lang w:val="en-GB" w:eastAsia="de-DE"/>
        </w:rPr>
        <w:t>Third Parties</w:t>
      </w:r>
      <w:r>
        <w:rPr>
          <w:rFonts w:cs="Arial"/>
          <w:bCs w:val="0"/>
          <w:lang w:val="en-GB" w:eastAsia="de-DE"/>
        </w:rPr>
        <w:t xml:space="preserve"> </w:t>
      </w:r>
      <w:r>
        <w:rPr>
          <w:rFonts w:cs="Arial"/>
          <w:sz w:val="23"/>
          <w:szCs w:val="23"/>
          <w:lang w:val="en-GB" w:eastAsia="de-DE"/>
        </w:rPr>
        <w:t>shall not be permitted [</w:t>
      </w:r>
      <w:r>
        <w:rPr>
          <w:rFonts w:cs="Arial"/>
          <w:sz w:val="23"/>
          <w:szCs w:val="23"/>
          <w:highlight w:val="cyan"/>
          <w:lang w:val="en-GB" w:eastAsia="de-DE"/>
        </w:rPr>
        <w:t>without the explicit and writte</w:t>
      </w:r>
      <w:r>
        <w:rPr>
          <w:rFonts w:cs="Arial"/>
          <w:sz w:val="23"/>
          <w:szCs w:val="23"/>
          <w:highlight w:val="cyan"/>
          <w:lang w:val="en-GB" w:eastAsia="de-DE"/>
        </w:rPr>
        <w:t xml:space="preserve">n consent of the </w:t>
      </w:r>
      <w:r>
        <w:rPr>
          <w:rFonts w:cs="Arial"/>
          <w:b/>
          <w:bCs w:val="0"/>
          <w:highlight w:val="cyan"/>
          <w:lang w:val="en-GB" w:eastAsia="de-DE"/>
        </w:rPr>
        <w:t>Licensor</w:t>
      </w:r>
      <w:r>
        <w:rPr>
          <w:rFonts w:cs="Arial"/>
          <w:sz w:val="23"/>
          <w:szCs w:val="23"/>
          <w:lang w:val="en-GB" w:eastAsia="de-DE"/>
        </w:rPr>
        <w:t xml:space="preserve">]. </w:t>
      </w:r>
      <w:r>
        <w:rPr>
          <w:rFonts w:cs="Arial"/>
          <w:bCs w:val="0"/>
          <w:lang w:val="en-GB" w:eastAsia="de-DE"/>
        </w:rPr>
        <w:t>[</w:t>
      </w:r>
      <w:r>
        <w:rPr>
          <w:rFonts w:cs="Arial"/>
          <w:b/>
          <w:bCs w:val="0"/>
          <w:highlight w:val="cyan"/>
          <w:lang w:val="en-GB" w:eastAsia="de-DE"/>
        </w:rPr>
        <w:t>Affiliated Companies</w:t>
      </w:r>
      <w:r>
        <w:rPr>
          <w:rFonts w:cs="Arial"/>
          <w:bCs w:val="0"/>
          <w:highlight w:val="cyan"/>
          <w:lang w:val="en-GB" w:eastAsia="de-DE"/>
        </w:rPr>
        <w:t xml:space="preserve"> </w:t>
      </w:r>
      <w:r>
        <w:rPr>
          <w:rFonts w:cs="Arial"/>
          <w:sz w:val="23"/>
          <w:szCs w:val="23"/>
          <w:highlight w:val="cyan"/>
          <w:lang w:val="en-GB" w:eastAsia="de-DE"/>
        </w:rPr>
        <w:t xml:space="preserve">shall not be considered </w:t>
      </w:r>
      <w:r>
        <w:rPr>
          <w:rFonts w:cs="Arial"/>
          <w:b/>
          <w:bCs w:val="0"/>
          <w:highlight w:val="cyan"/>
          <w:lang w:val="en-GB" w:eastAsia="de-DE"/>
        </w:rPr>
        <w:t>Third Pa</w:t>
      </w:r>
      <w:r>
        <w:rPr>
          <w:rFonts w:cs="Arial"/>
          <w:b/>
          <w:bCs w:val="0"/>
          <w:highlight w:val="cyan"/>
          <w:lang w:val="en-GB" w:eastAsia="de-DE"/>
        </w:rPr>
        <w:t>r</w:t>
      </w:r>
      <w:r>
        <w:rPr>
          <w:rFonts w:cs="Arial"/>
          <w:b/>
          <w:bCs w:val="0"/>
          <w:highlight w:val="cyan"/>
          <w:lang w:val="en-GB" w:eastAsia="de-DE"/>
        </w:rPr>
        <w:t>ties</w:t>
      </w:r>
      <w:r>
        <w:rPr>
          <w:rFonts w:cs="Arial"/>
          <w:sz w:val="23"/>
          <w:szCs w:val="23"/>
          <w:highlight w:val="cyan"/>
          <w:lang w:val="en-GB" w:eastAsia="de-DE"/>
        </w:rPr>
        <w:t xml:space="preserve"> in this context</w:t>
      </w:r>
      <w:r>
        <w:rPr>
          <w:rFonts w:cs="Arial"/>
          <w:bCs w:val="0"/>
          <w:highlight w:val="cyan"/>
          <w:lang w:val="en-GB" w:eastAsia="de-DE"/>
        </w:rPr>
        <w:t>.</w:t>
      </w:r>
      <w:r>
        <w:rPr>
          <w:rFonts w:cs="Arial"/>
          <w:bCs w:val="0"/>
          <w:lang w:val="en-GB" w:eastAsia="de-DE"/>
        </w:rPr>
        <w:t>]</w:t>
      </w:r>
    </w:p>
    <w:p w:rsidR="00000000" w:rsidRDefault="00CC4A28">
      <w:pPr>
        <w:pStyle w:val="berschrift2"/>
        <w:numPr>
          <w:ilvl w:val="0"/>
          <w:numId w:val="0"/>
        </w:numPr>
        <w:ind w:left="709"/>
        <w:rPr>
          <w:rFonts w:cs="Arial"/>
          <w:bCs w:val="0"/>
          <w:lang w:val="en-GB" w:eastAsia="de-DE"/>
        </w:rPr>
      </w:pPr>
      <w:r>
        <w:rPr>
          <w:rFonts w:cs="Arial"/>
          <w:bCs w:val="0"/>
          <w:lang w:val="en-GB" w:eastAsia="de-DE"/>
        </w:rPr>
        <w:t>[</w:t>
      </w:r>
      <w:r>
        <w:rPr>
          <w:rFonts w:cs="Arial"/>
          <w:sz w:val="23"/>
          <w:szCs w:val="23"/>
          <w:highlight w:val="cyan"/>
          <w:lang w:val="en-GB" w:eastAsia="de-DE"/>
        </w:rPr>
        <w:t xml:space="preserve">To the extent that the license is transferred or contributed, the </w:t>
      </w:r>
      <w:r>
        <w:rPr>
          <w:rFonts w:cs="Arial"/>
          <w:b/>
          <w:bCs w:val="0"/>
          <w:highlight w:val="cyan"/>
          <w:lang w:val="en-GB" w:eastAsia="de-DE"/>
        </w:rPr>
        <w:t>Licensee</w:t>
      </w:r>
      <w:r>
        <w:rPr>
          <w:rFonts w:cs="Arial"/>
          <w:bCs w:val="0"/>
          <w:highlight w:val="cyan"/>
          <w:lang w:val="en-GB" w:eastAsia="de-DE"/>
        </w:rPr>
        <w:t xml:space="preserve"> </w:t>
      </w:r>
      <w:r>
        <w:rPr>
          <w:rFonts w:cs="Arial"/>
          <w:sz w:val="23"/>
          <w:szCs w:val="23"/>
          <w:highlight w:val="cyan"/>
          <w:lang w:val="en-GB" w:eastAsia="de-DE"/>
        </w:rPr>
        <w:t>shall continue to be li</w:t>
      </w:r>
      <w:r>
        <w:rPr>
          <w:rFonts w:cs="Arial"/>
          <w:sz w:val="23"/>
          <w:szCs w:val="23"/>
          <w:highlight w:val="cyan"/>
          <w:lang w:val="en-GB" w:eastAsia="de-DE"/>
        </w:rPr>
        <w:t>a</w:t>
      </w:r>
      <w:r>
        <w:rPr>
          <w:rFonts w:cs="Arial"/>
          <w:sz w:val="23"/>
          <w:szCs w:val="23"/>
          <w:highlight w:val="cyan"/>
          <w:lang w:val="en-GB" w:eastAsia="de-DE"/>
        </w:rPr>
        <w:t>ble for any and all license fees as if it still wa</w:t>
      </w:r>
      <w:r>
        <w:rPr>
          <w:rFonts w:cs="Arial"/>
          <w:sz w:val="23"/>
          <w:szCs w:val="23"/>
          <w:highlight w:val="cyan"/>
          <w:lang w:val="en-GB" w:eastAsia="de-DE"/>
        </w:rPr>
        <w:t>s the l</w:t>
      </w:r>
      <w:r>
        <w:rPr>
          <w:rFonts w:cs="Arial"/>
          <w:bCs w:val="0"/>
          <w:highlight w:val="cyan"/>
          <w:lang w:val="en-GB" w:eastAsia="de-DE"/>
        </w:rPr>
        <w:t>icensee.</w:t>
      </w:r>
      <w:r>
        <w:rPr>
          <w:rFonts w:cs="Arial"/>
          <w:bCs w:val="0"/>
          <w:lang w:val="en-GB" w:eastAsia="de-DE"/>
        </w:rPr>
        <w:t>]</w:t>
      </w:r>
      <w:bookmarkEnd w:id="6"/>
    </w:p>
    <w:p w:rsidR="00000000" w:rsidRDefault="00CC4A28">
      <w:pPr>
        <w:pStyle w:val="berschrift2"/>
        <w:rPr>
          <w:rFonts w:cs="Arial"/>
          <w:bCs w:val="0"/>
          <w:lang w:val="en-GB" w:eastAsia="de-DE"/>
        </w:rPr>
      </w:pPr>
      <w:bookmarkStart w:id="7" w:name="_Toc261435495"/>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shall not be entitled to grant </w:t>
      </w:r>
      <w:r>
        <w:rPr>
          <w:rFonts w:cs="Arial"/>
          <w:b/>
          <w:bCs w:val="0"/>
          <w:lang w:val="en-GB" w:eastAsia="de-DE"/>
        </w:rPr>
        <w:t>Sublicenses</w:t>
      </w:r>
      <w:r>
        <w:rPr>
          <w:rFonts w:cs="Arial"/>
          <w:bCs w:val="0"/>
          <w:lang w:val="en-GB" w:eastAsia="de-DE"/>
        </w:rPr>
        <w:t xml:space="preserve"> [</w:t>
      </w:r>
      <w:r>
        <w:rPr>
          <w:rFonts w:cs="Arial"/>
          <w:bCs w:val="0"/>
          <w:highlight w:val="cyan"/>
          <w:lang w:val="en-GB" w:eastAsia="de-DE"/>
        </w:rPr>
        <w:t>ex</w:t>
      </w:r>
      <w:r>
        <w:rPr>
          <w:rFonts w:cs="Arial"/>
          <w:sz w:val="23"/>
          <w:szCs w:val="23"/>
          <w:highlight w:val="cyan"/>
          <w:lang w:val="en-GB" w:eastAsia="de-DE"/>
        </w:rPr>
        <w:t xml:space="preserve">cept for sublicenses granted to </w:t>
      </w:r>
      <w:r>
        <w:rPr>
          <w:rFonts w:cs="Arial"/>
          <w:b/>
          <w:bCs w:val="0"/>
          <w:highlight w:val="cyan"/>
          <w:lang w:val="en-GB" w:eastAsia="de-DE"/>
        </w:rPr>
        <w:t>Affil</w:t>
      </w:r>
      <w:r>
        <w:rPr>
          <w:rFonts w:cs="Arial"/>
          <w:b/>
          <w:bCs w:val="0"/>
          <w:highlight w:val="cyan"/>
          <w:lang w:val="en-GB" w:eastAsia="de-DE"/>
        </w:rPr>
        <w:t>i</w:t>
      </w:r>
      <w:r>
        <w:rPr>
          <w:rFonts w:cs="Arial"/>
          <w:b/>
          <w:bCs w:val="0"/>
          <w:highlight w:val="cyan"/>
          <w:lang w:val="en-GB" w:eastAsia="de-DE"/>
        </w:rPr>
        <w:t>ated Companies</w:t>
      </w:r>
      <w:r>
        <w:rPr>
          <w:rFonts w:cs="Arial"/>
          <w:bCs w:val="0"/>
          <w:lang w:val="en-GB" w:eastAsia="de-DE"/>
        </w:rPr>
        <w:t>] [</w:t>
      </w:r>
      <w:r>
        <w:rPr>
          <w:rFonts w:cs="Arial"/>
          <w:sz w:val="23"/>
          <w:szCs w:val="23"/>
          <w:highlight w:val="cyan"/>
          <w:lang w:val="en-GB" w:eastAsia="de-DE"/>
        </w:rPr>
        <w:t xml:space="preserve">without the explicit and written consent of the </w:t>
      </w:r>
      <w:r>
        <w:rPr>
          <w:rFonts w:cs="Arial"/>
          <w:b/>
          <w:bCs w:val="0"/>
          <w:highlight w:val="cyan"/>
          <w:lang w:val="en-GB" w:eastAsia="de-DE"/>
        </w:rPr>
        <w:t>Licensor</w:t>
      </w:r>
      <w:r>
        <w:rPr>
          <w:rFonts w:cs="Arial"/>
          <w:bCs w:val="0"/>
          <w:lang w:val="en-GB" w:eastAsia="de-DE"/>
        </w:rPr>
        <w:t>].</w:t>
      </w:r>
      <w:bookmarkEnd w:id="7"/>
      <w:r>
        <w:rPr>
          <w:rFonts w:cs="Arial"/>
          <w:bCs w:val="0"/>
          <w:lang w:val="en-GB" w:eastAsia="de-DE"/>
        </w:rPr>
        <w:t xml:space="preserve"> </w:t>
      </w:r>
    </w:p>
    <w:p w:rsidR="00000000" w:rsidRDefault="00CC4A28">
      <w:pPr>
        <w:pStyle w:val="Standard15"/>
        <w:ind w:left="743"/>
        <w:rPr>
          <w:lang w:val="en-GB"/>
        </w:rPr>
      </w:pPr>
      <w:bookmarkStart w:id="8" w:name="_Toc261435496"/>
      <w:r>
        <w:rPr>
          <w:highlight w:val="cyan"/>
          <w:u w:val="single"/>
          <w:lang w:val="en-GB"/>
        </w:rPr>
        <w:lastRenderedPageBreak/>
        <w:t>Alternative:</w:t>
      </w:r>
      <w:r>
        <w:rPr>
          <w:lang w:val="en-GB"/>
        </w:rPr>
        <w:t xml:space="preserve"> The </w:t>
      </w:r>
      <w:r>
        <w:rPr>
          <w:b/>
          <w:lang w:val="en-GB"/>
        </w:rPr>
        <w:t>Licensee</w:t>
      </w:r>
      <w:r>
        <w:rPr>
          <w:lang w:val="en-GB"/>
        </w:rPr>
        <w:t xml:space="preserve"> shall be entitled to grant </w:t>
      </w:r>
      <w:r>
        <w:rPr>
          <w:b/>
          <w:lang w:val="en-GB"/>
        </w:rPr>
        <w:t>Sublicenses</w:t>
      </w:r>
      <w:r>
        <w:rPr>
          <w:lang w:val="en-GB"/>
        </w:rPr>
        <w:t xml:space="preserve"> </w:t>
      </w:r>
      <w:r>
        <w:rPr>
          <w:lang w:val="en-GB"/>
        </w:rPr>
        <w:t>[</w:t>
      </w:r>
      <w:r>
        <w:rPr>
          <w:highlight w:val="cyan"/>
          <w:lang w:val="en-GB"/>
        </w:rPr>
        <w:t>to</w:t>
      </w:r>
      <w:r>
        <w:rPr>
          <w:b/>
          <w:highlight w:val="cyan"/>
          <w:lang w:val="en-GB"/>
        </w:rPr>
        <w:t xml:space="preserve"> Affiliated Companies</w:t>
      </w:r>
      <w:r>
        <w:rPr>
          <w:lang w:val="en-GB"/>
        </w:rPr>
        <w:t>].</w:t>
      </w:r>
      <w:bookmarkEnd w:id="8"/>
    </w:p>
    <w:p w:rsidR="00000000" w:rsidRDefault="00CC4A28">
      <w:pPr>
        <w:pStyle w:val="berschrift2"/>
        <w:rPr>
          <w:rFonts w:cs="Arial"/>
          <w:lang w:val="en-GB" w:eastAsia="de-DE"/>
        </w:rPr>
      </w:pPr>
      <w:bookmarkStart w:id="9" w:name="_Toc261435497"/>
      <w:r>
        <w:rPr>
          <w:rFonts w:cs="Arial"/>
          <w:sz w:val="23"/>
          <w:szCs w:val="23"/>
          <w:lang w:val="en-GB" w:eastAsia="de-DE"/>
        </w:rPr>
        <w:t xml:space="preserve">If </w:t>
      </w:r>
      <w:r>
        <w:rPr>
          <w:rFonts w:cs="Arial"/>
          <w:b/>
          <w:lang w:val="en-GB" w:eastAsia="de-DE"/>
        </w:rPr>
        <w:t>Sublicenses</w:t>
      </w:r>
      <w:r>
        <w:rPr>
          <w:rFonts w:cs="Arial"/>
          <w:lang w:val="en-GB" w:eastAsia="de-DE"/>
        </w:rPr>
        <w:t xml:space="preserve"> </w:t>
      </w:r>
      <w:r>
        <w:rPr>
          <w:rFonts w:cs="Arial"/>
          <w:sz w:val="23"/>
          <w:szCs w:val="23"/>
          <w:lang w:val="en-GB" w:eastAsia="de-DE"/>
        </w:rPr>
        <w:t xml:space="preserve">are granted, the </w:t>
      </w:r>
      <w:r>
        <w:rPr>
          <w:rFonts w:cs="Arial"/>
          <w:b/>
          <w:sz w:val="23"/>
          <w:szCs w:val="23"/>
          <w:lang w:val="en-GB" w:eastAsia="de-DE"/>
        </w:rPr>
        <w:t>Licensee</w:t>
      </w:r>
      <w:r>
        <w:rPr>
          <w:rFonts w:cs="Arial"/>
          <w:sz w:val="23"/>
          <w:szCs w:val="23"/>
          <w:lang w:val="en-GB" w:eastAsia="de-DE"/>
        </w:rPr>
        <w:t xml:space="preserve"> shall ensure in any case that the provisions of this Agreement are not violated, that the obligations under this Agreement are also assigned to the </w:t>
      </w:r>
      <w:r>
        <w:rPr>
          <w:rFonts w:cs="Arial"/>
          <w:lang w:val="en-GB" w:eastAsia="de-DE"/>
        </w:rPr>
        <w:t xml:space="preserve">sublicensee </w:t>
      </w:r>
      <w:r>
        <w:rPr>
          <w:rFonts w:cs="Arial"/>
          <w:sz w:val="23"/>
          <w:szCs w:val="23"/>
          <w:lang w:val="en-GB" w:eastAsia="de-DE"/>
        </w:rPr>
        <w:t>and that the sublicensing ag</w:t>
      </w:r>
      <w:r>
        <w:rPr>
          <w:rFonts w:cs="Arial"/>
          <w:sz w:val="23"/>
          <w:szCs w:val="23"/>
          <w:lang w:val="en-GB" w:eastAsia="de-DE"/>
        </w:rPr>
        <w:t>reement shall terminate automatically if this Agreement is terminated</w:t>
      </w:r>
      <w:r>
        <w:rPr>
          <w:rFonts w:cs="Arial"/>
          <w:lang w:val="en-GB" w:eastAsia="de-DE"/>
        </w:rPr>
        <w:t xml:space="preserve">. The </w:t>
      </w:r>
      <w:r>
        <w:rPr>
          <w:rFonts w:cs="Arial"/>
          <w:b/>
          <w:lang w:val="en-GB" w:eastAsia="de-DE"/>
        </w:rPr>
        <w:t>Licensee</w:t>
      </w:r>
      <w:r>
        <w:rPr>
          <w:rFonts w:cs="Arial"/>
          <w:lang w:val="en-GB" w:eastAsia="de-DE"/>
        </w:rPr>
        <w:t xml:space="preserve"> </w:t>
      </w:r>
      <w:r>
        <w:rPr>
          <w:rFonts w:cs="Arial"/>
          <w:sz w:val="23"/>
          <w:szCs w:val="23"/>
          <w:lang w:val="en-GB" w:eastAsia="de-DE"/>
        </w:rPr>
        <w:t>shall be liable for the license fees and for rendering of accounts by the sublicensees</w:t>
      </w:r>
      <w:r>
        <w:rPr>
          <w:rFonts w:cs="Arial"/>
          <w:lang w:val="en-GB" w:eastAsia="de-DE"/>
        </w:rPr>
        <w:t>.</w:t>
      </w:r>
      <w:bookmarkEnd w:id="9"/>
    </w:p>
    <w:p w:rsidR="00000000" w:rsidRDefault="00CC4A28">
      <w:pPr>
        <w:pStyle w:val="berschrift2"/>
        <w:numPr>
          <w:ilvl w:val="0"/>
          <w:numId w:val="0"/>
        </w:numPr>
        <w:ind w:left="709"/>
        <w:rPr>
          <w:lang w:val="en-GB"/>
        </w:rPr>
      </w:pPr>
      <w:r>
        <w:rPr>
          <w:sz w:val="23"/>
          <w:szCs w:val="23"/>
          <w:lang w:val="en-GB"/>
        </w:rPr>
        <w:t xml:space="preserve">The basis of assessment for the license fee to be paid by the </w:t>
      </w:r>
      <w:r>
        <w:rPr>
          <w:b/>
          <w:lang w:val="en-GB"/>
        </w:rPr>
        <w:t>Licensee</w:t>
      </w:r>
      <w:r>
        <w:rPr>
          <w:lang w:val="en-GB"/>
        </w:rPr>
        <w:t xml:space="preserve"> shall include</w:t>
      </w:r>
      <w:r>
        <w:rPr>
          <w:lang w:val="en-GB"/>
        </w:rPr>
        <w:t xml:space="preserve"> the </w:t>
      </w:r>
      <w:r>
        <w:rPr>
          <w:b/>
          <w:lang w:val="en-GB"/>
        </w:rPr>
        <w:t>Turnover</w:t>
      </w:r>
      <w:r>
        <w:rPr>
          <w:lang w:val="en-GB"/>
        </w:rPr>
        <w:t xml:space="preserve"> of its sublicensees. </w:t>
      </w:r>
    </w:p>
    <w:p w:rsidR="00000000" w:rsidRDefault="00CC4A28">
      <w:pPr>
        <w:pStyle w:val="berschrift2"/>
        <w:numPr>
          <w:ilvl w:val="0"/>
          <w:numId w:val="0"/>
        </w:numPr>
        <w:ind w:left="709"/>
        <w:rPr>
          <w:lang w:val="en-GB"/>
        </w:rPr>
      </w:pPr>
      <w:r>
        <w:rPr>
          <w:highlight w:val="cyan"/>
          <w:u w:val="single"/>
          <w:lang w:val="en-GB"/>
        </w:rPr>
        <w:t>Alternative:</w:t>
      </w:r>
      <w:r>
        <w:rPr>
          <w:lang w:val="en-GB"/>
        </w:rPr>
        <w:t xml:space="preserve"> </w:t>
      </w:r>
      <w:r>
        <w:rPr>
          <w:sz w:val="23"/>
          <w:szCs w:val="23"/>
          <w:lang w:val="en-GB"/>
        </w:rPr>
        <w:t>in the case of item-based licenses</w:t>
      </w:r>
      <w:r>
        <w:rPr>
          <w:lang w:val="en-GB"/>
        </w:rPr>
        <w:t xml:space="preserve">: </w:t>
      </w:r>
      <w:r>
        <w:rPr>
          <w:sz w:val="23"/>
          <w:szCs w:val="23"/>
          <w:lang w:val="en-GB"/>
        </w:rPr>
        <w:t xml:space="preserve">The </w:t>
      </w:r>
      <w:r>
        <w:rPr>
          <w:b/>
          <w:lang w:val="en-GB"/>
        </w:rPr>
        <w:t xml:space="preserve">Objects of the Agreement </w:t>
      </w:r>
      <w:r>
        <w:rPr>
          <w:sz w:val="23"/>
          <w:szCs w:val="23"/>
          <w:lang w:val="en-GB"/>
        </w:rPr>
        <w:t xml:space="preserve">produced/placed on the market by the sublicensees in the </w:t>
      </w:r>
      <w:r>
        <w:rPr>
          <w:b/>
          <w:lang w:val="en-GB"/>
        </w:rPr>
        <w:t xml:space="preserve">Field of Use </w:t>
      </w:r>
      <w:r>
        <w:rPr>
          <w:highlight w:val="lightGray"/>
          <w:lang w:val="en-GB"/>
        </w:rPr>
        <w:t>____</w:t>
      </w:r>
      <w:r>
        <w:rPr>
          <w:sz w:val="16"/>
          <w:szCs w:val="16"/>
          <w:lang w:val="en-GB"/>
        </w:rPr>
        <w:t>(</w:t>
      </w:r>
      <w:r>
        <w:rPr>
          <w:sz w:val="16"/>
          <w:szCs w:val="16"/>
          <w:highlight w:val="yellow"/>
          <w:lang w:val="en-GB"/>
        </w:rPr>
        <w:t>Field of Use number</w:t>
      </w:r>
      <w:r>
        <w:rPr>
          <w:sz w:val="16"/>
          <w:szCs w:val="16"/>
          <w:lang w:val="en-GB"/>
        </w:rPr>
        <w:t>)</w:t>
      </w:r>
      <w:r>
        <w:rPr>
          <w:lang w:val="en-GB"/>
        </w:rPr>
        <w:t xml:space="preserve"> in the </w:t>
      </w:r>
      <w:r>
        <w:rPr>
          <w:b/>
          <w:lang w:val="en-GB"/>
        </w:rPr>
        <w:t>Contractual Territory</w:t>
      </w:r>
      <w:r>
        <w:rPr>
          <w:lang w:val="en-GB"/>
        </w:rPr>
        <w:t xml:space="preserve">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 xml:space="preserve"> shal</w:t>
      </w:r>
      <w:r>
        <w:rPr>
          <w:lang w:val="en-GB"/>
        </w:rPr>
        <w:t xml:space="preserve">l be subject to the license fee to be paid by the </w:t>
      </w:r>
      <w:r>
        <w:rPr>
          <w:b/>
          <w:lang w:val="en-GB"/>
        </w:rPr>
        <w:t>Licensee</w:t>
      </w:r>
      <w:r>
        <w:rPr>
          <w:lang w:val="en-GB"/>
        </w:rPr>
        <w:t>.</w:t>
      </w:r>
    </w:p>
    <w:p w:rsidR="00000000" w:rsidRDefault="00CC4A28">
      <w:pPr>
        <w:pStyle w:val="berschrift2"/>
        <w:numPr>
          <w:ilvl w:val="0"/>
          <w:numId w:val="0"/>
        </w:numPr>
        <w:ind w:left="709"/>
        <w:rPr>
          <w:lang w:val="en-GB"/>
        </w:rPr>
      </w:pPr>
      <w:r>
        <w:rPr>
          <w:highlight w:val="cyan"/>
          <w:u w:val="single"/>
          <w:lang w:val="en-GB"/>
        </w:rPr>
        <w:t>Alternative:</w:t>
      </w:r>
      <w:r>
        <w:rPr>
          <w:lang w:val="en-GB"/>
        </w:rPr>
        <w:t xml:space="preserve"> </w:t>
      </w:r>
      <w:r>
        <w:rPr>
          <w:sz w:val="23"/>
          <w:szCs w:val="23"/>
          <w:lang w:val="en-GB"/>
        </w:rPr>
        <w:t xml:space="preserve">The license fee amounts to </w:t>
      </w:r>
      <w:r>
        <w:rPr>
          <w:highlight w:val="lightGray"/>
          <w:lang w:val="en-GB"/>
        </w:rPr>
        <w:t>____</w:t>
      </w:r>
      <w:r>
        <w:rPr>
          <w:lang w:val="en-GB"/>
        </w:rPr>
        <w:t xml:space="preserve">% </w:t>
      </w:r>
      <w:r>
        <w:rPr>
          <w:sz w:val="16"/>
          <w:szCs w:val="16"/>
          <w:lang w:val="en-GB"/>
        </w:rPr>
        <w:t>(</w:t>
      </w:r>
      <w:r>
        <w:rPr>
          <w:sz w:val="16"/>
          <w:szCs w:val="16"/>
          <w:highlight w:val="yellow"/>
          <w:lang w:val="en-GB"/>
        </w:rPr>
        <w:t>e.g. 3 (three)</w:t>
      </w:r>
      <w:r>
        <w:rPr>
          <w:sz w:val="16"/>
          <w:szCs w:val="16"/>
          <w:lang w:val="en-GB"/>
        </w:rPr>
        <w:t>)</w:t>
      </w:r>
      <w:r>
        <w:rPr>
          <w:lang w:val="en-GB"/>
        </w:rPr>
        <w:t xml:space="preserve"> of the </w:t>
      </w:r>
      <w:r>
        <w:rPr>
          <w:b/>
          <w:lang w:val="en-GB"/>
        </w:rPr>
        <w:t>Licensee’s</w:t>
      </w:r>
      <w:r>
        <w:rPr>
          <w:lang w:val="en-GB"/>
        </w:rPr>
        <w:t xml:space="preserve"> </w:t>
      </w:r>
      <w:r>
        <w:rPr>
          <w:sz w:val="23"/>
          <w:szCs w:val="23"/>
          <w:lang w:val="en-GB"/>
        </w:rPr>
        <w:t>net income from su</w:t>
      </w:r>
      <w:r>
        <w:rPr>
          <w:sz w:val="23"/>
          <w:szCs w:val="23"/>
          <w:lang w:val="en-GB"/>
        </w:rPr>
        <w:t>b</w:t>
      </w:r>
      <w:r>
        <w:rPr>
          <w:sz w:val="23"/>
          <w:szCs w:val="23"/>
          <w:lang w:val="en-GB"/>
        </w:rPr>
        <w:t>licenses</w:t>
      </w:r>
      <w:r>
        <w:rPr>
          <w:lang w:val="en-GB"/>
        </w:rPr>
        <w:t>.</w:t>
      </w:r>
    </w:p>
    <w:p w:rsidR="00000000" w:rsidRDefault="00CC4A28">
      <w:pPr>
        <w:pStyle w:val="berschrift1"/>
      </w:pPr>
      <w:bookmarkStart w:id="10" w:name="_Ref257013447"/>
      <w:bookmarkStart w:id="11" w:name="_Ref258832693"/>
      <w:bookmarkStart w:id="12" w:name="_Ref261269476"/>
      <w:bookmarkStart w:id="13" w:name="_Toc261435498"/>
      <w:r>
        <w:br/>
      </w:r>
      <w:bookmarkStart w:id="14" w:name="_Toc265520946"/>
      <w:r>
        <w:t>CONFIDENTIALITY OBLIGATION WITH REGARD TO KNOW-HOW</w:t>
      </w:r>
      <w:bookmarkEnd w:id="10"/>
      <w:bookmarkEnd w:id="11"/>
      <w:bookmarkEnd w:id="12"/>
      <w:bookmarkEnd w:id="13"/>
      <w:bookmarkEnd w:id="14"/>
    </w:p>
    <w:p w:rsidR="00000000" w:rsidRDefault="00CC4A28">
      <w:pPr>
        <w:pStyle w:val="berschrift2"/>
        <w:rPr>
          <w:rFonts w:cs="Arial"/>
          <w:bCs w:val="0"/>
          <w:lang w:val="en-GB" w:eastAsia="de-DE"/>
        </w:rPr>
      </w:pPr>
      <w:bookmarkStart w:id="15" w:name="_Ref487976221"/>
      <w:r>
        <w:rPr>
          <w:rFonts w:cs="Arial"/>
          <w:sz w:val="23"/>
          <w:szCs w:val="23"/>
          <w:lang w:val="en-GB" w:eastAsia="de-DE"/>
        </w:rPr>
        <w:t xml:space="preserve">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 xml:space="preserve">shall provide the </w:t>
      </w:r>
      <w:r>
        <w:rPr>
          <w:rFonts w:cs="Arial"/>
          <w:b/>
          <w:bCs w:val="0"/>
          <w:lang w:val="en-GB" w:eastAsia="de-DE"/>
        </w:rPr>
        <w:t>Lic</w:t>
      </w:r>
      <w:r>
        <w:rPr>
          <w:rFonts w:cs="Arial"/>
          <w:b/>
          <w:bCs w:val="0"/>
          <w:lang w:val="en-GB" w:eastAsia="de-DE"/>
        </w:rPr>
        <w:t>ensee</w:t>
      </w:r>
      <w:r>
        <w:rPr>
          <w:rFonts w:cs="Arial"/>
          <w:bCs w:val="0"/>
          <w:lang w:val="en-GB" w:eastAsia="de-DE"/>
        </w:rPr>
        <w:t xml:space="preserve"> </w:t>
      </w:r>
      <w:r>
        <w:rPr>
          <w:rFonts w:cs="Arial"/>
          <w:sz w:val="23"/>
          <w:szCs w:val="23"/>
          <w:lang w:val="en-GB" w:eastAsia="de-DE"/>
        </w:rPr>
        <w:t xml:space="preserve">with </w:t>
      </w:r>
      <w:r>
        <w:rPr>
          <w:rFonts w:cs="Arial"/>
          <w:b/>
          <w:bCs w:val="0"/>
          <w:lang w:val="en-GB" w:eastAsia="de-DE"/>
        </w:rPr>
        <w:t>Know-How</w:t>
      </w:r>
      <w:r>
        <w:rPr>
          <w:rFonts w:cs="Arial"/>
          <w:bCs w:val="0"/>
          <w:lang w:val="en-GB" w:eastAsia="de-DE"/>
        </w:rPr>
        <w:t xml:space="preserve"> [</w:t>
      </w:r>
      <w:r>
        <w:rPr>
          <w:rFonts w:cs="Arial"/>
          <w:bCs w:val="0"/>
          <w:highlight w:val="cyan"/>
          <w:lang w:val="en-GB" w:eastAsia="de-DE"/>
        </w:rPr>
        <w:t xml:space="preserve">pursuant to </w:t>
      </w:r>
      <w:r>
        <w:rPr>
          <w:rFonts w:cs="Arial"/>
          <w:b/>
          <w:highlight w:val="cyan"/>
          <w:lang w:val="en-GB" w:eastAsia="de-DE"/>
        </w:rPr>
        <w:t>Annex 1./6.</w:t>
      </w:r>
      <w:r>
        <w:rPr>
          <w:rFonts w:cs="Arial"/>
          <w:lang w:val="en-GB" w:eastAsia="de-DE"/>
        </w:rPr>
        <w:t>]</w:t>
      </w:r>
      <w:r>
        <w:rPr>
          <w:rFonts w:cs="Arial"/>
          <w:sz w:val="23"/>
          <w:szCs w:val="23"/>
          <w:lang w:val="en-GB" w:eastAsia="de-DE"/>
        </w:rPr>
        <w:t>. The doc</w:t>
      </w:r>
      <w:r>
        <w:rPr>
          <w:rFonts w:cs="Arial"/>
          <w:sz w:val="23"/>
          <w:szCs w:val="23"/>
          <w:lang w:val="en-GB" w:eastAsia="de-DE"/>
        </w:rPr>
        <w:t>u</w:t>
      </w:r>
      <w:r>
        <w:rPr>
          <w:rFonts w:cs="Arial"/>
          <w:sz w:val="23"/>
          <w:szCs w:val="23"/>
          <w:lang w:val="en-GB" w:eastAsia="de-DE"/>
        </w:rPr>
        <w:t xml:space="preserve">ments </w:t>
      </w:r>
      <w:r>
        <w:rPr>
          <w:rFonts w:cs="Arial"/>
          <w:bCs w:val="0"/>
          <w:highlight w:val="cyan"/>
          <w:lang w:val="en-GB" w:eastAsia="de-DE"/>
        </w:rPr>
        <w:t xml:space="preserve">[of </w:t>
      </w:r>
      <w:r>
        <w:rPr>
          <w:rFonts w:cs="Arial"/>
          <w:b/>
          <w:highlight w:val="cyan"/>
          <w:lang w:val="en-GB" w:eastAsia="de-DE"/>
        </w:rPr>
        <w:t>Annex 1./6.</w:t>
      </w:r>
      <w:r>
        <w:rPr>
          <w:rFonts w:cs="Arial"/>
          <w:lang w:val="en-GB" w:eastAsia="de-DE"/>
        </w:rPr>
        <w:t xml:space="preserve">] </w:t>
      </w:r>
      <w:r>
        <w:rPr>
          <w:rFonts w:cs="Arial"/>
          <w:sz w:val="23"/>
          <w:szCs w:val="23"/>
          <w:lang w:val="en-GB" w:eastAsia="de-DE"/>
        </w:rPr>
        <w:t>shall be delivered [</w:t>
      </w:r>
      <w:r>
        <w:rPr>
          <w:rFonts w:cs="Arial"/>
          <w:sz w:val="23"/>
          <w:szCs w:val="23"/>
          <w:highlight w:val="cyan"/>
          <w:lang w:val="en-GB" w:eastAsia="de-DE"/>
        </w:rPr>
        <w:t>after receipt of the first payment of license fees</w:t>
      </w:r>
      <w:r>
        <w:rPr>
          <w:rFonts w:cs="Arial"/>
          <w:sz w:val="23"/>
          <w:szCs w:val="23"/>
          <w:lang w:val="en-GB" w:eastAsia="de-DE"/>
        </w:rPr>
        <w:t>] [</w:t>
      </w:r>
      <w:r>
        <w:rPr>
          <w:rFonts w:cs="Arial"/>
          <w:sz w:val="23"/>
          <w:szCs w:val="23"/>
          <w:highlight w:val="cyan"/>
          <w:lang w:val="en-GB" w:eastAsia="de-DE"/>
        </w:rPr>
        <w:t>after all approvals necessary for this Agreement to take effect have been granted</w:t>
      </w:r>
      <w:r>
        <w:rPr>
          <w:rFonts w:cs="Arial"/>
          <w:sz w:val="23"/>
          <w:szCs w:val="23"/>
          <w:lang w:val="en-GB" w:eastAsia="de-DE"/>
        </w:rPr>
        <w:t xml:space="preserve">] [within </w:t>
      </w:r>
      <w:r>
        <w:rPr>
          <w:rFonts w:cs="Arial"/>
          <w:highlight w:val="lightGray"/>
          <w:lang w:val="en-GB" w:eastAsia="de-DE"/>
        </w:rPr>
        <w:t>____</w:t>
      </w:r>
      <w:r>
        <w:rPr>
          <w:rFonts w:cs="Arial"/>
          <w:bCs w:val="0"/>
          <w:lang w:val="en-GB" w:eastAsia="de-DE"/>
        </w:rPr>
        <w:t xml:space="preserve"> </w:t>
      </w:r>
      <w:r>
        <w:rPr>
          <w:rFonts w:cs="Arial"/>
          <w:sz w:val="16"/>
          <w:szCs w:val="16"/>
          <w:lang w:val="en-GB" w:eastAsia="de-DE"/>
        </w:rPr>
        <w:t>(</w:t>
      </w:r>
      <w:r>
        <w:rPr>
          <w:rFonts w:cs="Arial"/>
          <w:sz w:val="16"/>
          <w:szCs w:val="16"/>
          <w:highlight w:val="yellow"/>
          <w:lang w:val="en-GB" w:eastAsia="de-DE"/>
        </w:rPr>
        <w:t>e.g. 3 (</w:t>
      </w:r>
      <w:r>
        <w:rPr>
          <w:rFonts w:cs="Arial"/>
          <w:sz w:val="16"/>
          <w:szCs w:val="16"/>
          <w:highlight w:val="yellow"/>
          <w:lang w:val="en-GB" w:eastAsia="de-DE"/>
        </w:rPr>
        <w:t>three)</w:t>
      </w:r>
      <w:r>
        <w:rPr>
          <w:rFonts w:cs="Arial"/>
          <w:sz w:val="16"/>
          <w:szCs w:val="16"/>
          <w:lang w:val="en-GB" w:eastAsia="de-DE"/>
        </w:rPr>
        <w:t>)</w:t>
      </w:r>
      <w:r>
        <w:rPr>
          <w:rFonts w:cs="Arial"/>
          <w:sz w:val="23"/>
          <w:szCs w:val="23"/>
          <w:lang w:val="en-GB" w:eastAsia="de-DE"/>
        </w:rPr>
        <w:t xml:space="preserve"> weeks] after the Agreement has entered into force</w:t>
      </w:r>
      <w:r>
        <w:rPr>
          <w:rFonts w:cs="Arial"/>
          <w:bCs w:val="0"/>
          <w:lang w:val="en-GB" w:eastAsia="de-DE"/>
        </w:rPr>
        <w:t xml:space="preserve">. </w:t>
      </w:r>
    </w:p>
    <w:p w:rsidR="00000000" w:rsidRDefault="00CC4A28">
      <w:pPr>
        <w:pStyle w:val="berschrift2"/>
        <w:rPr>
          <w:rStyle w:val="normal5"/>
          <w:lang w:val="en-GB"/>
        </w:rPr>
      </w:pPr>
      <w:r>
        <w:rPr>
          <w:rFonts w:cs="Arial"/>
          <w:sz w:val="23"/>
          <w:szCs w:val="23"/>
          <w:lang w:val="en-GB" w:eastAsia="de-DE"/>
        </w:rPr>
        <w:t xml:space="preserve">Unless there is any explicit written consent by the </w:t>
      </w:r>
      <w:r>
        <w:rPr>
          <w:rFonts w:cs="Arial"/>
          <w:b/>
          <w:bCs w:val="0"/>
          <w:lang w:val="en-GB" w:eastAsia="de-DE"/>
        </w:rPr>
        <w:t xml:space="preserve">Licensor </w:t>
      </w:r>
      <w:r>
        <w:rPr>
          <w:rFonts w:cs="Arial"/>
          <w:sz w:val="23"/>
          <w:szCs w:val="23"/>
          <w:lang w:val="en-GB" w:eastAsia="de-DE"/>
        </w:rPr>
        <w:t>stating otherwise, t</w:t>
      </w:r>
      <w:r>
        <w:rPr>
          <w:rFonts w:cs="Arial"/>
          <w:bCs w:val="0"/>
          <w:lang w:val="en-GB" w:eastAsia="de-DE"/>
        </w:rPr>
        <w:t xml:space="preserve">he </w:t>
      </w:r>
      <w:r>
        <w:rPr>
          <w:rFonts w:cs="Arial"/>
          <w:b/>
          <w:bCs w:val="0"/>
          <w:lang w:val="en-GB" w:eastAsia="de-DE"/>
        </w:rPr>
        <w:t>Licensee</w:t>
      </w:r>
      <w:r>
        <w:rPr>
          <w:rFonts w:cs="Arial"/>
          <w:bCs w:val="0"/>
          <w:lang w:val="en-GB" w:eastAsia="de-DE"/>
        </w:rPr>
        <w:t xml:space="preserve"> u</w:t>
      </w:r>
      <w:r>
        <w:rPr>
          <w:rFonts w:cs="Arial"/>
          <w:bCs w:val="0"/>
          <w:lang w:val="en-GB" w:eastAsia="de-DE"/>
        </w:rPr>
        <w:t>n</w:t>
      </w:r>
      <w:r>
        <w:rPr>
          <w:rFonts w:cs="Arial"/>
          <w:bCs w:val="0"/>
          <w:lang w:val="en-GB" w:eastAsia="de-DE"/>
        </w:rPr>
        <w:t xml:space="preserve">dertakes to treat the </w:t>
      </w:r>
      <w:r>
        <w:rPr>
          <w:rFonts w:cs="Arial"/>
          <w:b/>
          <w:bCs w:val="0"/>
          <w:lang w:val="en-GB" w:eastAsia="de-DE"/>
        </w:rPr>
        <w:t xml:space="preserve">Know-How </w:t>
      </w:r>
      <w:r>
        <w:rPr>
          <w:rFonts w:cs="Arial"/>
          <w:sz w:val="23"/>
          <w:szCs w:val="23"/>
          <w:lang w:val="en-GB" w:eastAsia="de-DE"/>
        </w:rPr>
        <w:t>with utmost confidentiality and to refrain from using</w:t>
      </w:r>
      <w:r>
        <w:rPr>
          <w:rFonts w:cs="Arial"/>
          <w:bCs w:val="0"/>
          <w:lang w:val="en-GB" w:eastAsia="de-DE"/>
        </w:rPr>
        <w:t xml:space="preserve"> the </w:t>
      </w:r>
      <w:r>
        <w:rPr>
          <w:rFonts w:cs="Arial"/>
          <w:b/>
          <w:bCs w:val="0"/>
          <w:lang w:val="en-GB" w:eastAsia="de-DE"/>
        </w:rPr>
        <w:t>Know-How</w:t>
      </w:r>
      <w:r>
        <w:rPr>
          <w:rFonts w:cs="Arial"/>
          <w:bCs w:val="0"/>
          <w:lang w:val="en-GB" w:eastAsia="de-DE"/>
        </w:rPr>
        <w:t xml:space="preserve"> in </w:t>
      </w:r>
      <w:r>
        <w:rPr>
          <w:rFonts w:cs="Arial"/>
          <w:bCs w:val="0"/>
          <w:lang w:val="en-GB" w:eastAsia="de-DE"/>
        </w:rPr>
        <w:t xml:space="preserve">any way other than </w:t>
      </w:r>
      <w:r>
        <w:rPr>
          <w:rFonts w:cs="Arial"/>
          <w:sz w:val="23"/>
          <w:szCs w:val="23"/>
          <w:lang w:val="en-GB" w:eastAsia="de-DE"/>
        </w:rPr>
        <w:t>for the performance of this Agreement</w:t>
      </w:r>
      <w:r>
        <w:rPr>
          <w:rFonts w:cs="Arial"/>
          <w:bCs w:val="0"/>
          <w:lang w:val="en-GB" w:eastAsia="de-DE"/>
        </w:rPr>
        <w:t xml:space="preserve">. </w:t>
      </w:r>
      <w:r>
        <w:rPr>
          <w:rStyle w:val="normal5"/>
          <w:lang w:val="en-GB"/>
        </w:rPr>
        <w:t xml:space="preserve">The </w:t>
      </w:r>
      <w:r>
        <w:rPr>
          <w:rFonts w:cs="Arial"/>
          <w:b/>
          <w:bCs w:val="0"/>
          <w:lang w:val="en-GB" w:eastAsia="de-DE"/>
        </w:rPr>
        <w:t>Licensee</w:t>
      </w:r>
      <w:r>
        <w:rPr>
          <w:rStyle w:val="normal5"/>
          <w:lang w:val="en-GB"/>
        </w:rPr>
        <w:t xml:space="preserve"> takes any adequate measures in order to keep confidential </w:t>
      </w:r>
      <w:r>
        <w:rPr>
          <w:rStyle w:val="normal5"/>
          <w:b/>
          <w:lang w:val="en-GB"/>
        </w:rPr>
        <w:t>Know-How</w:t>
      </w:r>
      <w:r>
        <w:rPr>
          <w:rStyle w:val="normal5"/>
          <w:lang w:val="en-GB"/>
        </w:rPr>
        <w:t>.</w:t>
      </w:r>
    </w:p>
    <w:p w:rsidR="00000000" w:rsidRDefault="00CC4A28">
      <w:pPr>
        <w:pStyle w:val="berschrift2"/>
        <w:numPr>
          <w:ilvl w:val="0"/>
          <w:numId w:val="0"/>
        </w:numPr>
        <w:ind w:left="709"/>
        <w:rPr>
          <w:lang w:val="en-US"/>
        </w:rPr>
      </w:pPr>
      <w:r>
        <w:rPr>
          <w:rFonts w:cs="Arial"/>
          <w:highlight w:val="green"/>
          <w:lang w:val="en-US"/>
        </w:rPr>
        <w:t>Alternativklauselvorschlag Industriepartner / öffentliche Forschungseinrichtungen</w:t>
      </w:r>
      <w:r>
        <w:rPr>
          <w:highlight w:val="green"/>
          <w:lang w:val="en-US"/>
        </w:rPr>
        <w:t>:</w:t>
      </w:r>
    </w:p>
    <w:p w:rsidR="00000000" w:rsidRDefault="00CC4A28">
      <w:pPr>
        <w:pStyle w:val="berschrift2"/>
        <w:numPr>
          <w:ilvl w:val="0"/>
          <w:numId w:val="0"/>
        </w:numPr>
        <w:ind w:left="709"/>
        <w:rPr>
          <w:lang w:val="en-GB"/>
        </w:rPr>
      </w:pPr>
      <w:r>
        <w:rPr>
          <w:sz w:val="23"/>
          <w:szCs w:val="23"/>
          <w:highlight w:val="green"/>
          <w:lang w:val="en-GB"/>
        </w:rPr>
        <w:t>Unless there is any explicit writt</w:t>
      </w:r>
      <w:r>
        <w:rPr>
          <w:sz w:val="23"/>
          <w:szCs w:val="23"/>
          <w:highlight w:val="green"/>
          <w:lang w:val="en-GB"/>
        </w:rPr>
        <w:t xml:space="preserve">en consent by the </w:t>
      </w:r>
      <w:r>
        <w:rPr>
          <w:b/>
          <w:bCs w:val="0"/>
          <w:highlight w:val="green"/>
          <w:lang w:val="en-GB"/>
        </w:rPr>
        <w:t xml:space="preserve">Licensor </w:t>
      </w:r>
      <w:r>
        <w:rPr>
          <w:sz w:val="23"/>
          <w:szCs w:val="23"/>
          <w:highlight w:val="green"/>
          <w:lang w:val="en-GB"/>
        </w:rPr>
        <w:t>stating otherwise, t</w:t>
      </w:r>
      <w:r>
        <w:rPr>
          <w:bCs w:val="0"/>
          <w:highlight w:val="green"/>
          <w:lang w:val="en-GB"/>
        </w:rPr>
        <w:t xml:space="preserve">he </w:t>
      </w:r>
      <w:r>
        <w:rPr>
          <w:b/>
          <w:bCs w:val="0"/>
          <w:highlight w:val="green"/>
          <w:lang w:val="en-GB"/>
        </w:rPr>
        <w:t>Lice</w:t>
      </w:r>
      <w:r>
        <w:rPr>
          <w:b/>
          <w:bCs w:val="0"/>
          <w:highlight w:val="green"/>
          <w:lang w:val="en-GB"/>
        </w:rPr>
        <w:t>n</w:t>
      </w:r>
      <w:r>
        <w:rPr>
          <w:b/>
          <w:bCs w:val="0"/>
          <w:highlight w:val="green"/>
          <w:lang w:val="en-GB"/>
        </w:rPr>
        <w:t>see</w:t>
      </w:r>
      <w:r>
        <w:rPr>
          <w:bCs w:val="0"/>
          <w:highlight w:val="green"/>
          <w:lang w:val="en-GB"/>
        </w:rPr>
        <w:t xml:space="preserve"> undertakes to treat the </w:t>
      </w:r>
      <w:r>
        <w:rPr>
          <w:b/>
          <w:bCs w:val="0"/>
          <w:highlight w:val="green"/>
          <w:lang w:val="en-GB"/>
        </w:rPr>
        <w:t xml:space="preserve">Know-How </w:t>
      </w:r>
      <w:r>
        <w:rPr>
          <w:sz w:val="23"/>
          <w:szCs w:val="23"/>
          <w:highlight w:val="green"/>
          <w:lang w:val="en-GB"/>
        </w:rPr>
        <w:t>with utmost confidentiality</w:t>
      </w:r>
      <w:r>
        <w:rPr>
          <w:bCs w:val="0"/>
          <w:highlight w:val="green"/>
          <w:lang w:val="en-GB"/>
        </w:rPr>
        <w:t xml:space="preserve">, to refrain from disclosing, disseminating or publishing the </w:t>
      </w:r>
      <w:r>
        <w:rPr>
          <w:b/>
          <w:bCs w:val="0"/>
          <w:highlight w:val="green"/>
          <w:lang w:val="en-GB"/>
        </w:rPr>
        <w:t>Know-How</w:t>
      </w:r>
      <w:r>
        <w:rPr>
          <w:bCs w:val="0"/>
          <w:highlight w:val="green"/>
          <w:lang w:val="en-GB"/>
        </w:rPr>
        <w:t xml:space="preserve"> and to refrain from </w:t>
      </w:r>
      <w:r>
        <w:rPr>
          <w:sz w:val="23"/>
          <w:szCs w:val="23"/>
          <w:highlight w:val="green"/>
          <w:lang w:val="en-GB"/>
        </w:rPr>
        <w:t xml:space="preserve">using </w:t>
      </w:r>
      <w:r>
        <w:rPr>
          <w:b/>
          <w:bCs w:val="0"/>
          <w:highlight w:val="green"/>
          <w:lang w:val="en-GB"/>
        </w:rPr>
        <w:t>Know-How</w:t>
      </w:r>
      <w:r>
        <w:rPr>
          <w:bCs w:val="0"/>
          <w:highlight w:val="green"/>
          <w:lang w:val="en-GB"/>
        </w:rPr>
        <w:t xml:space="preserve"> in any way other than </w:t>
      </w:r>
      <w:r>
        <w:rPr>
          <w:sz w:val="23"/>
          <w:szCs w:val="23"/>
          <w:highlight w:val="green"/>
          <w:lang w:val="en-GB"/>
        </w:rPr>
        <w:t>for the p</w:t>
      </w:r>
      <w:r>
        <w:rPr>
          <w:sz w:val="23"/>
          <w:szCs w:val="23"/>
          <w:highlight w:val="green"/>
          <w:lang w:val="en-GB"/>
        </w:rPr>
        <w:t>erformance of this Agreement</w:t>
      </w:r>
      <w:r>
        <w:rPr>
          <w:bCs w:val="0"/>
          <w:highlight w:val="green"/>
          <w:lang w:val="en-GB"/>
        </w:rPr>
        <w:t>.</w:t>
      </w:r>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shall ensure that unauthorised </w:t>
      </w:r>
      <w:r>
        <w:rPr>
          <w:rFonts w:cs="Arial"/>
          <w:b/>
          <w:bCs w:val="0"/>
          <w:lang w:val="en-GB" w:eastAsia="de-DE"/>
        </w:rPr>
        <w:t>Third Parties</w:t>
      </w:r>
      <w:r>
        <w:rPr>
          <w:rFonts w:cs="Arial"/>
          <w:sz w:val="23"/>
          <w:szCs w:val="23"/>
          <w:lang w:val="en-GB" w:eastAsia="de-DE"/>
        </w:rPr>
        <w:t>, including, without limit</w:t>
      </w:r>
      <w:r>
        <w:rPr>
          <w:rFonts w:cs="Arial"/>
          <w:sz w:val="23"/>
          <w:szCs w:val="23"/>
          <w:lang w:val="en-GB" w:eastAsia="de-DE"/>
        </w:rPr>
        <w:t>a</w:t>
      </w:r>
      <w:r>
        <w:rPr>
          <w:rFonts w:cs="Arial"/>
          <w:sz w:val="23"/>
          <w:szCs w:val="23"/>
          <w:lang w:val="en-GB" w:eastAsia="de-DE"/>
        </w:rPr>
        <w:t xml:space="preserve">tion, suppliers or subcontractors cannot gain any knowledge of the </w:t>
      </w:r>
      <w:r>
        <w:rPr>
          <w:rFonts w:cs="Arial"/>
          <w:b/>
          <w:bCs w:val="0"/>
          <w:lang w:val="en-GB" w:eastAsia="de-DE"/>
        </w:rPr>
        <w:t>Know-How</w:t>
      </w:r>
      <w:r>
        <w:rPr>
          <w:rFonts w:cs="Arial"/>
          <w:bCs w:val="0"/>
          <w:lang w:val="en-GB" w:eastAsia="de-DE"/>
        </w:rPr>
        <w:t>.</w:t>
      </w:r>
      <w:bookmarkEnd w:id="15"/>
      <w:r>
        <w:rPr>
          <w:rFonts w:cs="Arial"/>
          <w:bCs w:val="0"/>
          <w:lang w:val="en-GB" w:eastAsia="de-DE"/>
        </w:rPr>
        <w:t xml:space="preserve"> </w:t>
      </w:r>
    </w:p>
    <w:p w:rsidR="00000000" w:rsidRDefault="00CC4A28">
      <w:pPr>
        <w:pStyle w:val="berschrift2"/>
        <w:numPr>
          <w:ilvl w:val="0"/>
          <w:numId w:val="0"/>
        </w:numPr>
        <w:ind w:left="709"/>
        <w:rPr>
          <w:rFonts w:cs="Arial"/>
          <w:bCs w:val="0"/>
          <w:highlight w:val="green"/>
          <w:lang w:val="en-GB" w:eastAsia="de-DE"/>
        </w:rPr>
      </w:pPr>
      <w:r>
        <w:rPr>
          <w:rFonts w:cs="Arial"/>
          <w:highlight w:val="green"/>
        </w:rPr>
        <w:t>Alternativklauselvorschlag Industriepartner / öffentliche Forsch</w:t>
      </w:r>
      <w:r>
        <w:rPr>
          <w:rFonts w:cs="Arial"/>
          <w:highlight w:val="green"/>
        </w:rPr>
        <w:t>ungseinrichtungen</w:t>
      </w:r>
      <w:r>
        <w:rPr>
          <w:highlight w:val="green"/>
        </w:rPr>
        <w:t>:</w:t>
      </w:r>
    </w:p>
    <w:p w:rsidR="00000000" w:rsidRDefault="00CC4A28">
      <w:pPr>
        <w:pStyle w:val="berschrift2"/>
        <w:numPr>
          <w:ilvl w:val="0"/>
          <w:numId w:val="0"/>
        </w:numPr>
        <w:ind w:left="709"/>
        <w:rPr>
          <w:rFonts w:cs="Arial"/>
          <w:bCs w:val="0"/>
          <w:highlight w:val="green"/>
          <w:lang w:val="en-GB" w:eastAsia="de-DE"/>
        </w:rPr>
      </w:pPr>
      <w:r>
        <w:rPr>
          <w:rFonts w:cs="Arial"/>
          <w:bCs w:val="0"/>
          <w:highlight w:val="green"/>
          <w:lang w:val="en-GB" w:eastAsia="de-DE"/>
        </w:rPr>
        <w:t xml:space="preserve">The </w:t>
      </w:r>
      <w:r>
        <w:rPr>
          <w:rFonts w:cs="Arial"/>
          <w:b/>
          <w:bCs w:val="0"/>
          <w:highlight w:val="green"/>
          <w:lang w:val="en-GB" w:eastAsia="de-DE"/>
        </w:rPr>
        <w:t>Licensee</w:t>
      </w:r>
      <w:r>
        <w:rPr>
          <w:rFonts w:cs="Arial"/>
          <w:bCs w:val="0"/>
          <w:highlight w:val="green"/>
          <w:lang w:val="en-GB" w:eastAsia="de-DE"/>
        </w:rPr>
        <w:t xml:space="preserve"> that was granted an </w:t>
      </w:r>
      <w:r>
        <w:rPr>
          <w:rFonts w:cs="Arial"/>
          <w:b/>
          <w:bCs w:val="0"/>
          <w:highlight w:val="green"/>
          <w:lang w:val="en-GB" w:eastAsia="de-DE"/>
        </w:rPr>
        <w:t>Exclusive License</w:t>
      </w:r>
      <w:r>
        <w:rPr>
          <w:rFonts w:cs="Arial"/>
          <w:bCs w:val="0"/>
          <w:highlight w:val="green"/>
          <w:lang w:val="en-GB" w:eastAsia="de-DE"/>
        </w:rPr>
        <w:t xml:space="preserve"> may transfer </w:t>
      </w:r>
      <w:r>
        <w:rPr>
          <w:rFonts w:cs="Arial"/>
          <w:b/>
          <w:bCs w:val="0"/>
          <w:highlight w:val="green"/>
          <w:lang w:val="en-GB" w:eastAsia="de-DE"/>
        </w:rPr>
        <w:t>Know-How</w:t>
      </w:r>
      <w:r>
        <w:rPr>
          <w:rFonts w:cs="Arial"/>
          <w:bCs w:val="0"/>
          <w:highlight w:val="green"/>
          <w:lang w:val="en-GB" w:eastAsia="de-DE"/>
        </w:rPr>
        <w:t xml:space="preserve"> to </w:t>
      </w:r>
      <w:r>
        <w:rPr>
          <w:rFonts w:cs="Arial"/>
          <w:b/>
          <w:bCs w:val="0"/>
          <w:highlight w:val="green"/>
          <w:lang w:val="en-GB" w:eastAsia="de-DE"/>
        </w:rPr>
        <w:t>Third Parties</w:t>
      </w:r>
      <w:r>
        <w:rPr>
          <w:rFonts w:cs="Arial"/>
          <w:bCs w:val="0"/>
          <w:highlight w:val="green"/>
          <w:lang w:val="en-GB" w:eastAsia="de-DE"/>
        </w:rPr>
        <w:t xml:space="preserve"> with which it has a contractual relationship (e.g. advisors suppliers, subcontractors, persons with which it has works contracts or contracts to pr</w:t>
      </w:r>
      <w:r>
        <w:rPr>
          <w:rFonts w:cs="Arial"/>
          <w:bCs w:val="0"/>
          <w:highlight w:val="green"/>
          <w:lang w:val="en-GB" w:eastAsia="de-DE"/>
        </w:rPr>
        <w:t>ovide services, fre</w:t>
      </w:r>
      <w:r>
        <w:rPr>
          <w:rFonts w:cs="Arial"/>
          <w:bCs w:val="0"/>
          <w:highlight w:val="green"/>
          <w:lang w:val="en-GB" w:eastAsia="de-DE"/>
        </w:rPr>
        <w:t>e</w:t>
      </w:r>
      <w:r>
        <w:rPr>
          <w:rFonts w:cs="Arial"/>
          <w:bCs w:val="0"/>
          <w:highlight w:val="green"/>
          <w:lang w:val="en-GB" w:eastAsia="de-DE"/>
        </w:rPr>
        <w:t xml:space="preserve">lancers and any other persons or companies acting for the </w:t>
      </w:r>
      <w:r>
        <w:rPr>
          <w:rFonts w:cs="Arial"/>
          <w:b/>
          <w:bCs w:val="0"/>
          <w:highlight w:val="green"/>
          <w:lang w:val="en-GB" w:eastAsia="de-DE"/>
        </w:rPr>
        <w:t>Licensee</w:t>
      </w:r>
      <w:r>
        <w:rPr>
          <w:rFonts w:cs="Arial"/>
          <w:bCs w:val="0"/>
          <w:highlight w:val="green"/>
          <w:lang w:val="en-GB" w:eastAsia="de-DE"/>
        </w:rPr>
        <w:t xml:space="preserve"> in any other way), that have to know the </w:t>
      </w:r>
      <w:r>
        <w:rPr>
          <w:rFonts w:cs="Arial"/>
          <w:b/>
          <w:bCs w:val="0"/>
          <w:highlight w:val="green"/>
          <w:lang w:val="en-GB" w:eastAsia="de-DE"/>
        </w:rPr>
        <w:t>Know-How</w:t>
      </w:r>
      <w:r>
        <w:rPr>
          <w:rFonts w:cs="Arial"/>
          <w:bCs w:val="0"/>
          <w:highlight w:val="green"/>
          <w:lang w:val="en-GB" w:eastAsia="de-DE"/>
        </w:rPr>
        <w:t xml:space="preserve"> for the purpose of fulfilling their contractual obligations towards the </w:t>
      </w:r>
      <w:r>
        <w:rPr>
          <w:rFonts w:cs="Arial"/>
          <w:b/>
          <w:bCs w:val="0"/>
          <w:highlight w:val="green"/>
          <w:lang w:val="en-GB" w:eastAsia="de-DE"/>
        </w:rPr>
        <w:t>L</w:t>
      </w:r>
      <w:r>
        <w:rPr>
          <w:rFonts w:cs="Arial"/>
          <w:b/>
          <w:bCs w:val="0"/>
          <w:highlight w:val="green"/>
          <w:lang w:val="en-GB" w:eastAsia="de-DE"/>
        </w:rPr>
        <w:t>i</w:t>
      </w:r>
      <w:r>
        <w:rPr>
          <w:rFonts w:cs="Arial"/>
          <w:b/>
          <w:bCs w:val="0"/>
          <w:highlight w:val="green"/>
          <w:lang w:val="en-GB" w:eastAsia="de-DE"/>
        </w:rPr>
        <w:t>censee</w:t>
      </w:r>
      <w:r>
        <w:rPr>
          <w:rFonts w:cs="Arial"/>
          <w:bCs w:val="0"/>
          <w:highlight w:val="green"/>
          <w:lang w:val="en-GB" w:eastAsia="de-DE"/>
        </w:rPr>
        <w:t>, at the longest, however, for the dura</w:t>
      </w:r>
      <w:r>
        <w:rPr>
          <w:rFonts w:cs="Arial"/>
          <w:bCs w:val="0"/>
          <w:highlight w:val="green"/>
          <w:lang w:val="en-GB" w:eastAsia="de-DE"/>
        </w:rPr>
        <w:t xml:space="preserve">tion of this Agreement. </w:t>
      </w:r>
      <w:r>
        <w:rPr>
          <w:rFonts w:cs="Arial"/>
          <w:bCs w:val="0"/>
          <w:highlight w:val="cyan"/>
          <w:lang w:val="en-GB" w:eastAsia="de-DE"/>
        </w:rPr>
        <w:t xml:space="preserve">[Optional addition: The </w:t>
      </w:r>
      <w:r>
        <w:rPr>
          <w:rFonts w:cs="Arial"/>
          <w:b/>
          <w:bCs w:val="0"/>
          <w:highlight w:val="cyan"/>
          <w:lang w:val="en-GB" w:eastAsia="de-DE"/>
        </w:rPr>
        <w:t>Licensee</w:t>
      </w:r>
      <w:r>
        <w:rPr>
          <w:rFonts w:cs="Arial"/>
          <w:bCs w:val="0"/>
          <w:highlight w:val="cyan"/>
          <w:lang w:val="en-GB" w:eastAsia="de-DE"/>
        </w:rPr>
        <w:t xml:space="preserve"> shall immediately inform the </w:t>
      </w:r>
      <w:r>
        <w:rPr>
          <w:rFonts w:cs="Arial"/>
          <w:b/>
          <w:bCs w:val="0"/>
          <w:highlight w:val="cyan"/>
          <w:lang w:val="en-GB" w:eastAsia="de-DE"/>
        </w:rPr>
        <w:t>Licensor</w:t>
      </w:r>
      <w:r>
        <w:rPr>
          <w:rFonts w:cs="Arial"/>
          <w:bCs w:val="0"/>
          <w:highlight w:val="cyan"/>
          <w:lang w:val="en-GB" w:eastAsia="de-DE"/>
        </w:rPr>
        <w:t xml:space="preserve"> in writing on the identity of any </w:t>
      </w:r>
      <w:r>
        <w:rPr>
          <w:rFonts w:cs="Arial"/>
          <w:b/>
          <w:bCs w:val="0"/>
          <w:highlight w:val="cyan"/>
          <w:lang w:val="en-GB" w:eastAsia="de-DE"/>
        </w:rPr>
        <w:t>Third Parties</w:t>
      </w:r>
      <w:r>
        <w:rPr>
          <w:rFonts w:cs="Arial"/>
          <w:bCs w:val="0"/>
          <w:highlight w:val="cyan"/>
          <w:lang w:val="en-GB" w:eastAsia="de-DE"/>
        </w:rPr>
        <w:t xml:space="preserve"> to which the </w:t>
      </w:r>
      <w:r>
        <w:rPr>
          <w:rFonts w:cs="Arial"/>
          <w:b/>
          <w:bCs w:val="0"/>
          <w:highlight w:val="cyan"/>
          <w:lang w:val="en-GB" w:eastAsia="de-DE"/>
        </w:rPr>
        <w:t>Know-How</w:t>
      </w:r>
      <w:r>
        <w:rPr>
          <w:rFonts w:cs="Arial"/>
          <w:bCs w:val="0"/>
          <w:highlight w:val="cyan"/>
          <w:lang w:val="en-GB" w:eastAsia="de-DE"/>
        </w:rPr>
        <w:t xml:space="preserve"> was transferred.</w:t>
      </w:r>
      <w:r>
        <w:rPr>
          <w:rFonts w:cs="Arial"/>
          <w:bCs w:val="0"/>
          <w:lang w:val="en-GB" w:eastAsia="de-DE"/>
        </w:rPr>
        <w:t>]</w:t>
      </w:r>
    </w:p>
    <w:p w:rsidR="00000000" w:rsidRDefault="00CC4A28">
      <w:pPr>
        <w:pStyle w:val="berschrift2"/>
        <w:numPr>
          <w:ilvl w:val="0"/>
          <w:numId w:val="0"/>
        </w:numPr>
        <w:ind w:left="709"/>
        <w:rPr>
          <w:rFonts w:cs="Arial"/>
          <w:bCs w:val="0"/>
          <w:highlight w:val="green"/>
          <w:lang w:val="en-GB" w:eastAsia="de-DE"/>
        </w:rPr>
      </w:pPr>
      <w:r>
        <w:rPr>
          <w:rFonts w:cs="Arial"/>
          <w:bCs w:val="0"/>
          <w:highlight w:val="green"/>
          <w:lang w:val="en-GB" w:eastAsia="de-DE"/>
        </w:rPr>
        <w:t xml:space="preserve">If the </w:t>
      </w:r>
      <w:r>
        <w:rPr>
          <w:rFonts w:cs="Arial"/>
          <w:b/>
          <w:bCs w:val="0"/>
          <w:highlight w:val="green"/>
          <w:lang w:val="en-GB" w:eastAsia="de-DE"/>
        </w:rPr>
        <w:t>Licensee</w:t>
      </w:r>
      <w:r>
        <w:rPr>
          <w:rFonts w:cs="Arial"/>
          <w:bCs w:val="0"/>
          <w:highlight w:val="green"/>
          <w:lang w:val="en-GB" w:eastAsia="de-DE"/>
        </w:rPr>
        <w:t xml:space="preserve"> was granted a </w:t>
      </w:r>
      <w:r>
        <w:rPr>
          <w:rFonts w:cs="Arial"/>
          <w:b/>
          <w:bCs w:val="0"/>
          <w:highlight w:val="green"/>
          <w:lang w:val="en-GB" w:eastAsia="de-DE"/>
        </w:rPr>
        <w:t>Non-Exclusive License</w:t>
      </w:r>
      <w:r>
        <w:rPr>
          <w:rFonts w:cs="Arial"/>
          <w:bCs w:val="0"/>
          <w:highlight w:val="green"/>
          <w:lang w:val="en-GB" w:eastAsia="de-DE"/>
        </w:rPr>
        <w:t xml:space="preserve">, any transfer of </w:t>
      </w:r>
      <w:r>
        <w:rPr>
          <w:rFonts w:cs="Arial"/>
          <w:b/>
          <w:bCs w:val="0"/>
          <w:highlight w:val="green"/>
          <w:lang w:val="en-GB" w:eastAsia="de-DE"/>
        </w:rPr>
        <w:t>Know</w:t>
      </w:r>
      <w:r>
        <w:rPr>
          <w:rFonts w:cs="Arial"/>
          <w:b/>
          <w:bCs w:val="0"/>
          <w:highlight w:val="green"/>
          <w:lang w:val="en-GB" w:eastAsia="de-DE"/>
        </w:rPr>
        <w:t>-How</w:t>
      </w:r>
      <w:r>
        <w:rPr>
          <w:rFonts w:cs="Arial"/>
          <w:bCs w:val="0"/>
          <w:highlight w:val="green"/>
          <w:lang w:val="en-GB" w:eastAsia="de-DE"/>
        </w:rPr>
        <w:t xml:space="preserve"> to a </w:t>
      </w:r>
      <w:r>
        <w:rPr>
          <w:rFonts w:cs="Arial"/>
          <w:b/>
          <w:bCs w:val="0"/>
          <w:highlight w:val="green"/>
          <w:lang w:val="en-GB" w:eastAsia="de-DE"/>
        </w:rPr>
        <w:t>Third Party</w:t>
      </w:r>
      <w:r>
        <w:rPr>
          <w:rFonts w:cs="Arial"/>
          <w:bCs w:val="0"/>
          <w:highlight w:val="green"/>
          <w:lang w:val="en-GB" w:eastAsia="de-DE"/>
        </w:rPr>
        <w:t xml:space="preserve"> shall require the </w:t>
      </w:r>
      <w:r>
        <w:rPr>
          <w:rFonts w:cs="Arial"/>
          <w:b/>
          <w:bCs w:val="0"/>
          <w:highlight w:val="green"/>
          <w:lang w:val="en-GB" w:eastAsia="de-DE"/>
        </w:rPr>
        <w:t>Licensor’s</w:t>
      </w:r>
      <w:r>
        <w:rPr>
          <w:rFonts w:cs="Arial"/>
          <w:bCs w:val="0"/>
          <w:highlight w:val="green"/>
          <w:lang w:val="en-GB" w:eastAsia="de-DE"/>
        </w:rPr>
        <w:t xml:space="preserve"> prior written consent, which shall not be unreaso</w:t>
      </w:r>
      <w:r>
        <w:rPr>
          <w:rFonts w:cs="Arial"/>
          <w:bCs w:val="0"/>
          <w:highlight w:val="green"/>
          <w:lang w:val="en-GB" w:eastAsia="de-DE"/>
        </w:rPr>
        <w:t>n</w:t>
      </w:r>
      <w:r>
        <w:rPr>
          <w:rFonts w:cs="Arial"/>
          <w:bCs w:val="0"/>
          <w:highlight w:val="green"/>
          <w:lang w:val="en-GB" w:eastAsia="de-DE"/>
        </w:rPr>
        <w:t xml:space="preserve">ably withheld. </w:t>
      </w:r>
    </w:p>
    <w:p w:rsidR="00000000" w:rsidRDefault="00CC4A28">
      <w:pPr>
        <w:pStyle w:val="berschrift2"/>
        <w:numPr>
          <w:ilvl w:val="0"/>
          <w:numId w:val="0"/>
        </w:numPr>
        <w:ind w:left="709"/>
        <w:rPr>
          <w:rFonts w:cs="Arial"/>
          <w:bCs w:val="0"/>
          <w:lang w:val="en-GB" w:eastAsia="de-DE"/>
        </w:rPr>
      </w:pPr>
      <w:r>
        <w:rPr>
          <w:rFonts w:cs="Arial"/>
          <w:bCs w:val="0"/>
          <w:highlight w:val="green"/>
          <w:lang w:val="en-GB" w:eastAsia="de-DE"/>
        </w:rPr>
        <w:t xml:space="preserve">If </w:t>
      </w:r>
      <w:r>
        <w:rPr>
          <w:rFonts w:cs="Arial"/>
          <w:b/>
          <w:bCs w:val="0"/>
          <w:highlight w:val="green"/>
          <w:lang w:val="en-GB" w:eastAsia="de-DE"/>
        </w:rPr>
        <w:t>Sublicenses</w:t>
      </w:r>
      <w:r>
        <w:rPr>
          <w:rFonts w:cs="Arial"/>
          <w:bCs w:val="0"/>
          <w:highlight w:val="green"/>
          <w:lang w:val="en-GB" w:eastAsia="de-DE"/>
        </w:rPr>
        <w:t xml:space="preserve"> are granted, the </w:t>
      </w:r>
      <w:r>
        <w:rPr>
          <w:rFonts w:cs="Arial"/>
          <w:b/>
          <w:bCs w:val="0"/>
          <w:highlight w:val="green"/>
          <w:lang w:val="en-GB" w:eastAsia="de-DE"/>
        </w:rPr>
        <w:t>Licensee</w:t>
      </w:r>
      <w:r>
        <w:rPr>
          <w:rFonts w:cs="Arial"/>
          <w:bCs w:val="0"/>
          <w:highlight w:val="green"/>
          <w:lang w:val="en-GB" w:eastAsia="de-DE"/>
        </w:rPr>
        <w:t xml:space="preserve"> shall ensure that, in each individual case in which </w:t>
      </w:r>
      <w:r>
        <w:rPr>
          <w:rFonts w:cs="Arial"/>
          <w:b/>
          <w:bCs w:val="0"/>
          <w:highlight w:val="green"/>
          <w:lang w:val="en-GB" w:eastAsia="de-DE"/>
        </w:rPr>
        <w:t>Know-How</w:t>
      </w:r>
      <w:r>
        <w:rPr>
          <w:rFonts w:cs="Arial"/>
          <w:bCs w:val="0"/>
          <w:highlight w:val="green"/>
          <w:lang w:val="en-GB" w:eastAsia="de-DE"/>
        </w:rPr>
        <w:t xml:space="preserve"> is disclosed to </w:t>
      </w:r>
      <w:r>
        <w:rPr>
          <w:rFonts w:cs="Arial"/>
          <w:b/>
          <w:bCs w:val="0"/>
          <w:highlight w:val="green"/>
          <w:lang w:val="en-GB" w:eastAsia="de-DE"/>
        </w:rPr>
        <w:t>Third Parties</w:t>
      </w:r>
      <w:r>
        <w:rPr>
          <w:rFonts w:cs="Arial"/>
          <w:bCs w:val="0"/>
          <w:highlight w:val="green"/>
          <w:lang w:val="en-GB" w:eastAsia="de-DE"/>
        </w:rPr>
        <w:t xml:space="preserve">, the </w:t>
      </w:r>
      <w:r>
        <w:rPr>
          <w:rFonts w:cs="Arial"/>
          <w:b/>
          <w:bCs w:val="0"/>
          <w:highlight w:val="green"/>
          <w:lang w:val="en-GB" w:eastAsia="de-DE"/>
        </w:rPr>
        <w:t>Li</w:t>
      </w:r>
      <w:r>
        <w:rPr>
          <w:rFonts w:cs="Arial"/>
          <w:b/>
          <w:bCs w:val="0"/>
          <w:highlight w:val="green"/>
          <w:lang w:val="en-GB" w:eastAsia="de-DE"/>
        </w:rPr>
        <w:t>censor’s</w:t>
      </w:r>
      <w:r>
        <w:rPr>
          <w:rFonts w:cs="Arial"/>
          <w:bCs w:val="0"/>
          <w:highlight w:val="green"/>
          <w:lang w:val="en-GB" w:eastAsia="de-DE"/>
        </w:rPr>
        <w:t xml:space="preserve"> prior written consent is obtained. The </w:t>
      </w:r>
      <w:r>
        <w:rPr>
          <w:rFonts w:cs="Arial"/>
          <w:b/>
          <w:bCs w:val="0"/>
          <w:highlight w:val="green"/>
          <w:lang w:val="en-GB" w:eastAsia="de-DE"/>
        </w:rPr>
        <w:t>Licensee</w:t>
      </w:r>
      <w:r>
        <w:rPr>
          <w:rFonts w:cs="Arial"/>
          <w:bCs w:val="0"/>
          <w:highlight w:val="green"/>
          <w:lang w:val="en-GB" w:eastAsia="de-DE"/>
        </w:rPr>
        <w:t xml:space="preserve"> shall guarantee to the </w:t>
      </w:r>
      <w:r>
        <w:rPr>
          <w:rFonts w:cs="Arial"/>
          <w:b/>
          <w:bCs w:val="0"/>
          <w:highlight w:val="green"/>
          <w:lang w:val="en-GB" w:eastAsia="de-DE"/>
        </w:rPr>
        <w:t xml:space="preserve">Licensor </w:t>
      </w:r>
      <w:r>
        <w:rPr>
          <w:rFonts w:cs="Arial"/>
          <w:bCs w:val="0"/>
          <w:highlight w:val="green"/>
          <w:lang w:val="en-GB" w:eastAsia="de-DE"/>
        </w:rPr>
        <w:t xml:space="preserve">that the relevant </w:t>
      </w:r>
      <w:r>
        <w:rPr>
          <w:rFonts w:cs="Arial"/>
          <w:b/>
          <w:bCs w:val="0"/>
          <w:highlight w:val="green"/>
          <w:lang w:val="en-GB" w:eastAsia="de-DE"/>
        </w:rPr>
        <w:t>Third Parties</w:t>
      </w:r>
      <w:r>
        <w:rPr>
          <w:rFonts w:cs="Arial"/>
          <w:bCs w:val="0"/>
          <w:highlight w:val="green"/>
          <w:lang w:val="en-GB" w:eastAsia="de-DE"/>
        </w:rPr>
        <w:t xml:space="preserve"> will comply with the obligation to maintain confidentiality provided for in this clause in all individual cases. The </w:t>
      </w:r>
      <w:r>
        <w:rPr>
          <w:rFonts w:cs="Arial"/>
          <w:b/>
          <w:bCs w:val="0"/>
          <w:highlight w:val="green"/>
          <w:lang w:val="en-GB" w:eastAsia="de-DE"/>
        </w:rPr>
        <w:t xml:space="preserve">Licensee </w:t>
      </w:r>
      <w:r>
        <w:rPr>
          <w:rFonts w:cs="Arial"/>
          <w:bCs w:val="0"/>
          <w:highlight w:val="green"/>
          <w:lang w:val="en-GB" w:eastAsia="de-DE"/>
        </w:rPr>
        <w:t>shall, fu</w:t>
      </w:r>
      <w:r>
        <w:rPr>
          <w:rFonts w:cs="Arial"/>
          <w:bCs w:val="0"/>
          <w:highlight w:val="green"/>
          <w:lang w:val="en-GB" w:eastAsia="de-DE"/>
        </w:rPr>
        <w:t xml:space="preserve">rthermore, indemnify the </w:t>
      </w:r>
      <w:r>
        <w:rPr>
          <w:rFonts w:cs="Arial"/>
          <w:b/>
          <w:bCs w:val="0"/>
          <w:highlight w:val="green"/>
          <w:lang w:val="en-GB" w:eastAsia="de-DE"/>
        </w:rPr>
        <w:t>Licensor</w:t>
      </w:r>
      <w:r>
        <w:rPr>
          <w:rFonts w:cs="Arial"/>
          <w:bCs w:val="0"/>
          <w:highlight w:val="green"/>
          <w:lang w:val="en-GB" w:eastAsia="de-DE"/>
        </w:rPr>
        <w:t xml:space="preserve"> and shall hold the </w:t>
      </w:r>
      <w:r>
        <w:rPr>
          <w:rFonts w:cs="Arial"/>
          <w:b/>
          <w:bCs w:val="0"/>
          <w:highlight w:val="green"/>
          <w:lang w:val="en-GB" w:eastAsia="de-DE"/>
        </w:rPr>
        <w:t>Licensor</w:t>
      </w:r>
      <w:r>
        <w:rPr>
          <w:rFonts w:cs="Arial"/>
          <w:bCs w:val="0"/>
          <w:highlight w:val="green"/>
          <w:lang w:val="en-GB" w:eastAsia="de-DE"/>
        </w:rPr>
        <w:t xml:space="preserve"> har</w:t>
      </w:r>
      <w:r>
        <w:rPr>
          <w:rFonts w:cs="Arial"/>
          <w:bCs w:val="0"/>
          <w:highlight w:val="green"/>
          <w:lang w:val="en-GB" w:eastAsia="de-DE"/>
        </w:rPr>
        <w:t>m</w:t>
      </w:r>
      <w:r>
        <w:rPr>
          <w:rFonts w:cs="Arial"/>
          <w:bCs w:val="0"/>
          <w:highlight w:val="green"/>
          <w:lang w:val="en-GB" w:eastAsia="de-DE"/>
        </w:rPr>
        <w:t xml:space="preserve">less for any violation of this confidentiality obligation committed by the relevant </w:t>
      </w:r>
      <w:r>
        <w:rPr>
          <w:rFonts w:cs="Arial"/>
          <w:b/>
          <w:bCs w:val="0"/>
          <w:highlight w:val="green"/>
          <w:lang w:val="en-GB" w:eastAsia="de-DE"/>
        </w:rPr>
        <w:t>Third Parties</w:t>
      </w:r>
      <w:r>
        <w:rPr>
          <w:rFonts w:cs="Arial"/>
          <w:bCs w:val="0"/>
          <w:highlight w:val="green"/>
          <w:lang w:val="en-GB" w:eastAsia="de-DE"/>
        </w:rPr>
        <w:t xml:space="preserve"> and shall take all measures necessary to stop such viol</w:t>
      </w:r>
      <w:r>
        <w:rPr>
          <w:rFonts w:cs="Arial"/>
          <w:bCs w:val="0"/>
          <w:highlight w:val="green"/>
          <w:lang w:val="en-GB" w:eastAsia="de-DE"/>
        </w:rPr>
        <w:t>a</w:t>
      </w:r>
      <w:r>
        <w:rPr>
          <w:rFonts w:cs="Arial"/>
          <w:bCs w:val="0"/>
          <w:highlight w:val="green"/>
          <w:lang w:val="en-GB" w:eastAsia="de-DE"/>
        </w:rPr>
        <w:t>tion and prevent any repetition ther</w:t>
      </w:r>
      <w:r>
        <w:rPr>
          <w:rFonts w:cs="Arial"/>
          <w:bCs w:val="0"/>
          <w:highlight w:val="green"/>
          <w:lang w:val="en-GB" w:eastAsia="de-DE"/>
        </w:rPr>
        <w:t>eof.</w:t>
      </w:r>
    </w:p>
    <w:p w:rsidR="00000000" w:rsidRDefault="00CC4A28">
      <w:pPr>
        <w:pStyle w:val="berschrift2"/>
        <w:rPr>
          <w:rFonts w:cs="Arial"/>
          <w:bCs w:val="0"/>
          <w:lang w:val="en-GB" w:eastAsia="de-DE"/>
        </w:rPr>
      </w:pPr>
      <w:r>
        <w:rPr>
          <w:rFonts w:cs="Arial"/>
          <w:sz w:val="23"/>
          <w:szCs w:val="23"/>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undertakes to disclose </w:t>
      </w:r>
      <w:r>
        <w:rPr>
          <w:rFonts w:cs="Arial"/>
          <w:b/>
          <w:bCs w:val="0"/>
          <w:lang w:val="en-GB" w:eastAsia="de-DE"/>
        </w:rPr>
        <w:t>Know-How</w:t>
      </w:r>
      <w:r>
        <w:rPr>
          <w:rFonts w:cs="Arial"/>
          <w:bCs w:val="0"/>
          <w:lang w:val="en-GB" w:eastAsia="de-DE"/>
        </w:rPr>
        <w:t xml:space="preserve"> e</w:t>
      </w:r>
      <w:r>
        <w:rPr>
          <w:rFonts w:cs="Arial"/>
          <w:sz w:val="23"/>
          <w:szCs w:val="23"/>
          <w:lang w:val="en-GB" w:eastAsia="de-DE"/>
        </w:rPr>
        <w:t>xclusively to those employees who need to have access to it for the purpose of performing this Agreement and to ensure that these emplo</w:t>
      </w:r>
      <w:r>
        <w:rPr>
          <w:rFonts w:cs="Arial"/>
          <w:sz w:val="23"/>
          <w:szCs w:val="23"/>
          <w:lang w:val="en-GB" w:eastAsia="de-DE"/>
        </w:rPr>
        <w:t>y</w:t>
      </w:r>
      <w:r>
        <w:rPr>
          <w:rFonts w:cs="Arial"/>
          <w:sz w:val="23"/>
          <w:szCs w:val="23"/>
          <w:lang w:val="en-GB" w:eastAsia="de-DE"/>
        </w:rPr>
        <w:t>ees are bound by this confidentiality obligation in verifiable writte</w:t>
      </w:r>
      <w:r>
        <w:rPr>
          <w:rFonts w:cs="Arial"/>
          <w:sz w:val="23"/>
          <w:szCs w:val="23"/>
          <w:lang w:val="en-GB" w:eastAsia="de-DE"/>
        </w:rPr>
        <w:t>n form.</w:t>
      </w:r>
      <w:r>
        <w:rPr>
          <w:rFonts w:cs="Arial"/>
          <w:bCs w:val="0"/>
          <w:lang w:val="en-GB" w:eastAsia="de-DE"/>
        </w:rPr>
        <w:t xml:space="preserve"> </w:t>
      </w:r>
      <w:r>
        <w:rPr>
          <w:rStyle w:val="normal5"/>
          <w:lang w:val="en-GB"/>
        </w:rPr>
        <w:t>In the case of employees, the confidentiality obligation shall survive the term of employment.</w:t>
      </w:r>
    </w:p>
    <w:p w:rsidR="00000000" w:rsidRDefault="00CC4A28">
      <w:pPr>
        <w:pStyle w:val="berschrift2"/>
        <w:numPr>
          <w:ilvl w:val="0"/>
          <w:numId w:val="0"/>
        </w:numPr>
        <w:ind w:left="709"/>
        <w:rPr>
          <w:rFonts w:cs="Arial"/>
          <w:bCs w:val="0"/>
          <w:highlight w:val="green"/>
          <w:lang w:val="en-GB" w:eastAsia="de-DE"/>
        </w:rPr>
      </w:pPr>
      <w:r>
        <w:rPr>
          <w:rFonts w:cs="Arial"/>
          <w:highlight w:val="green"/>
        </w:rPr>
        <w:t>Alternativklauselvorschlag Industriepartner / öffentliche Forschungseinrichtungen</w:t>
      </w:r>
      <w:r>
        <w:rPr>
          <w:highlight w:val="green"/>
        </w:rPr>
        <w:t>:</w:t>
      </w:r>
    </w:p>
    <w:p w:rsidR="00000000" w:rsidRDefault="00CC4A28">
      <w:pPr>
        <w:pStyle w:val="berschrift2"/>
        <w:numPr>
          <w:ilvl w:val="0"/>
          <w:numId w:val="0"/>
        </w:numPr>
        <w:ind w:left="709"/>
        <w:rPr>
          <w:rFonts w:cs="Arial"/>
          <w:bCs w:val="0"/>
          <w:lang w:val="en-GB" w:eastAsia="de-DE"/>
        </w:rPr>
      </w:pPr>
      <w:r>
        <w:rPr>
          <w:rFonts w:cs="Arial"/>
          <w:bCs w:val="0"/>
          <w:highlight w:val="green"/>
          <w:lang w:val="en-GB" w:eastAsia="de-DE"/>
        </w:rPr>
        <w:t xml:space="preserve">The </w:t>
      </w:r>
      <w:r>
        <w:rPr>
          <w:rFonts w:cs="Arial"/>
          <w:b/>
          <w:bCs w:val="0"/>
          <w:highlight w:val="green"/>
          <w:lang w:val="en-GB" w:eastAsia="de-DE"/>
        </w:rPr>
        <w:t>Licensee</w:t>
      </w:r>
      <w:r>
        <w:rPr>
          <w:rFonts w:cs="Arial"/>
          <w:bCs w:val="0"/>
          <w:highlight w:val="green"/>
          <w:lang w:val="en-GB" w:eastAsia="de-DE"/>
        </w:rPr>
        <w:t xml:space="preserve"> may disclose </w:t>
      </w:r>
      <w:r>
        <w:rPr>
          <w:rFonts w:cs="Arial"/>
          <w:b/>
          <w:bCs w:val="0"/>
          <w:highlight w:val="green"/>
          <w:lang w:val="en-GB" w:eastAsia="de-DE"/>
        </w:rPr>
        <w:t>Know-How</w:t>
      </w:r>
      <w:r>
        <w:rPr>
          <w:rFonts w:cs="Arial"/>
          <w:bCs w:val="0"/>
          <w:highlight w:val="green"/>
          <w:lang w:val="en-GB" w:eastAsia="de-DE"/>
        </w:rPr>
        <w:t xml:space="preserve"> to those of its employees who have </w:t>
      </w:r>
      <w:r>
        <w:rPr>
          <w:rFonts w:cs="Arial"/>
          <w:bCs w:val="0"/>
          <w:highlight w:val="green"/>
          <w:lang w:val="en-GB" w:eastAsia="de-DE"/>
        </w:rPr>
        <w:t>to know the</w:t>
      </w:r>
      <w:r>
        <w:rPr>
          <w:rFonts w:cs="Arial"/>
          <w:b/>
          <w:bCs w:val="0"/>
          <w:highlight w:val="green"/>
          <w:lang w:val="en-GB" w:eastAsia="de-DE"/>
        </w:rPr>
        <w:t xml:space="preserve"> Know-How</w:t>
      </w:r>
      <w:r>
        <w:rPr>
          <w:rFonts w:cs="Arial"/>
          <w:bCs w:val="0"/>
          <w:highlight w:val="green"/>
          <w:lang w:val="en-GB" w:eastAsia="de-DE"/>
        </w:rPr>
        <w:t xml:space="preserve"> for the purpose of fulfilling their tasks in connection with this Agreement and shall ensure that its e</w:t>
      </w:r>
      <w:r>
        <w:rPr>
          <w:rFonts w:cs="Arial"/>
          <w:bCs w:val="0"/>
          <w:highlight w:val="green"/>
          <w:lang w:val="en-GB" w:eastAsia="de-DE"/>
        </w:rPr>
        <w:t>m</w:t>
      </w:r>
      <w:r>
        <w:rPr>
          <w:rFonts w:cs="Arial"/>
          <w:bCs w:val="0"/>
          <w:highlight w:val="green"/>
          <w:lang w:val="en-GB" w:eastAsia="de-DE"/>
        </w:rPr>
        <w:t>ployees comply with this confidentiality obligation, as far as possible even after the termination of their relevant e</w:t>
      </w:r>
      <w:r>
        <w:rPr>
          <w:rFonts w:cs="Arial"/>
          <w:bCs w:val="0"/>
          <w:highlight w:val="green"/>
          <w:lang w:val="en-GB" w:eastAsia="de-DE"/>
        </w:rPr>
        <w:t>m</w:t>
      </w:r>
      <w:r>
        <w:rPr>
          <w:rFonts w:cs="Arial"/>
          <w:bCs w:val="0"/>
          <w:highlight w:val="green"/>
          <w:lang w:val="en-GB" w:eastAsia="de-DE"/>
        </w:rPr>
        <w:t>ployment rel</w:t>
      </w:r>
      <w:r>
        <w:rPr>
          <w:rFonts w:cs="Arial"/>
          <w:bCs w:val="0"/>
          <w:highlight w:val="green"/>
          <w:lang w:val="en-GB" w:eastAsia="de-DE"/>
        </w:rPr>
        <w:t xml:space="preserve">ationships. </w:t>
      </w:r>
      <w:r>
        <w:rPr>
          <w:rFonts w:cs="Arial"/>
          <w:bCs w:val="0"/>
          <w:lang w:val="en-GB" w:eastAsia="de-DE"/>
        </w:rPr>
        <w:t>[</w:t>
      </w:r>
      <w:r>
        <w:rPr>
          <w:rFonts w:cs="Arial"/>
          <w:bCs w:val="0"/>
          <w:highlight w:val="cyan"/>
          <w:lang w:val="en-GB" w:eastAsia="de-DE"/>
        </w:rPr>
        <w:t xml:space="preserve">Optional additional clause if provision is required to be stricter: Upon the </w:t>
      </w:r>
      <w:r>
        <w:rPr>
          <w:rFonts w:cs="Arial"/>
          <w:b/>
          <w:bCs w:val="0"/>
          <w:highlight w:val="cyan"/>
          <w:lang w:val="en-GB" w:eastAsia="de-DE"/>
        </w:rPr>
        <w:t>Licensor’s</w:t>
      </w:r>
      <w:r>
        <w:rPr>
          <w:rFonts w:cs="Arial"/>
          <w:bCs w:val="0"/>
          <w:highlight w:val="cyan"/>
          <w:lang w:val="en-GB" w:eastAsia="de-DE"/>
        </w:rPr>
        <w:t xml:space="preserve"> request, the </w:t>
      </w:r>
      <w:r>
        <w:rPr>
          <w:rFonts w:cs="Arial"/>
          <w:b/>
          <w:bCs w:val="0"/>
          <w:highlight w:val="cyan"/>
          <w:lang w:val="en-GB" w:eastAsia="de-DE"/>
        </w:rPr>
        <w:t>Licensee</w:t>
      </w:r>
      <w:r>
        <w:rPr>
          <w:rFonts w:cs="Arial"/>
          <w:bCs w:val="0"/>
          <w:highlight w:val="cyan"/>
          <w:lang w:val="en-GB" w:eastAsia="de-DE"/>
        </w:rPr>
        <w:t xml:space="preserve"> shall immediately disclose to the </w:t>
      </w:r>
      <w:r>
        <w:rPr>
          <w:rFonts w:cs="Arial"/>
          <w:b/>
          <w:bCs w:val="0"/>
          <w:highlight w:val="cyan"/>
          <w:lang w:val="en-GB" w:eastAsia="de-DE"/>
        </w:rPr>
        <w:t xml:space="preserve">Licensor </w:t>
      </w:r>
      <w:r>
        <w:rPr>
          <w:rFonts w:cs="Arial"/>
          <w:bCs w:val="0"/>
          <w:highlight w:val="cyan"/>
          <w:lang w:val="en-GB" w:eastAsia="de-DE"/>
        </w:rPr>
        <w:t>the names of all pe</w:t>
      </w:r>
      <w:r>
        <w:rPr>
          <w:rFonts w:cs="Arial"/>
          <w:bCs w:val="0"/>
          <w:highlight w:val="cyan"/>
          <w:lang w:val="en-GB" w:eastAsia="de-DE"/>
        </w:rPr>
        <w:t>r</w:t>
      </w:r>
      <w:r>
        <w:rPr>
          <w:rFonts w:cs="Arial"/>
          <w:bCs w:val="0"/>
          <w:highlight w:val="cyan"/>
          <w:lang w:val="en-GB" w:eastAsia="de-DE"/>
        </w:rPr>
        <w:t xml:space="preserve">sons who have access to </w:t>
      </w:r>
      <w:r>
        <w:rPr>
          <w:rFonts w:cs="Arial"/>
          <w:b/>
          <w:bCs w:val="0"/>
          <w:highlight w:val="cyan"/>
          <w:lang w:val="en-GB" w:eastAsia="de-DE"/>
        </w:rPr>
        <w:t>Know-How</w:t>
      </w:r>
      <w:r>
        <w:rPr>
          <w:rFonts w:cs="Arial"/>
          <w:bCs w:val="0"/>
          <w:highlight w:val="cyan"/>
          <w:lang w:val="en-GB" w:eastAsia="de-DE"/>
        </w:rPr>
        <w:t>.</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lastRenderedPageBreak/>
        <w:t>It shall be permitted to make copie</w:t>
      </w:r>
      <w:r>
        <w:rPr>
          <w:rFonts w:cs="Arial"/>
          <w:sz w:val="23"/>
          <w:szCs w:val="23"/>
          <w:lang w:val="en-GB" w:eastAsia="de-DE"/>
        </w:rPr>
        <w:t xml:space="preserve">s of written documents which contain </w:t>
      </w:r>
      <w:r>
        <w:rPr>
          <w:rFonts w:cs="Arial"/>
          <w:b/>
          <w:bCs w:val="0"/>
          <w:lang w:val="en-GB" w:eastAsia="de-DE"/>
        </w:rPr>
        <w:t>Know-How</w:t>
      </w:r>
      <w:r>
        <w:rPr>
          <w:rFonts w:cs="Arial"/>
          <w:bCs w:val="0"/>
          <w:lang w:val="en-GB" w:eastAsia="de-DE"/>
        </w:rPr>
        <w:t xml:space="preserve"> </w:t>
      </w:r>
      <w:r>
        <w:rPr>
          <w:rFonts w:cs="Arial"/>
          <w:sz w:val="23"/>
          <w:szCs w:val="23"/>
          <w:lang w:val="en-GB" w:eastAsia="de-DE"/>
        </w:rPr>
        <w:t>or which are provided in any other form (e.g. on data storage devices) exclusively for the purpose of perfor</w:t>
      </w:r>
      <w:r>
        <w:rPr>
          <w:rFonts w:cs="Arial"/>
          <w:sz w:val="23"/>
          <w:szCs w:val="23"/>
          <w:lang w:val="en-GB" w:eastAsia="de-DE"/>
        </w:rPr>
        <w:t>m</w:t>
      </w:r>
      <w:r>
        <w:rPr>
          <w:rFonts w:cs="Arial"/>
          <w:sz w:val="23"/>
          <w:szCs w:val="23"/>
          <w:lang w:val="en-GB" w:eastAsia="de-DE"/>
        </w:rPr>
        <w:t>ing this Agreement</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t xml:space="preserve">Upon termination of this Agreement, 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shall immediately return and/or </w:t>
      </w:r>
      <w:r>
        <w:rPr>
          <w:rFonts w:cs="Arial"/>
          <w:sz w:val="23"/>
          <w:szCs w:val="23"/>
          <w:lang w:val="en-GB" w:eastAsia="de-DE"/>
        </w:rPr>
        <w:t>verifiably d</w:t>
      </w:r>
      <w:r>
        <w:rPr>
          <w:rFonts w:cs="Arial"/>
          <w:sz w:val="23"/>
          <w:szCs w:val="23"/>
          <w:lang w:val="en-GB" w:eastAsia="de-DE"/>
        </w:rPr>
        <w:t>e</w:t>
      </w:r>
      <w:r>
        <w:rPr>
          <w:rFonts w:cs="Arial"/>
          <w:sz w:val="23"/>
          <w:szCs w:val="23"/>
          <w:lang w:val="en-GB" w:eastAsia="de-DE"/>
        </w:rPr>
        <w:t>stroy any and all documents transmitted</w:t>
      </w:r>
      <w:r>
        <w:rPr>
          <w:rFonts w:cs="Arial"/>
          <w:bCs w:val="0"/>
          <w:lang w:val="en-GB" w:eastAsia="de-DE"/>
        </w:rPr>
        <w:t>.</w:t>
      </w:r>
    </w:p>
    <w:p w:rsidR="00000000" w:rsidRDefault="00CC4A28">
      <w:pPr>
        <w:pStyle w:val="berschrift2"/>
        <w:numPr>
          <w:ilvl w:val="0"/>
          <w:numId w:val="0"/>
        </w:numPr>
        <w:ind w:left="709"/>
        <w:rPr>
          <w:sz w:val="23"/>
          <w:szCs w:val="23"/>
          <w:highlight w:val="green"/>
          <w:lang w:val="en-GB"/>
        </w:rPr>
      </w:pPr>
      <w:r>
        <w:rPr>
          <w:rFonts w:cs="Arial"/>
          <w:highlight w:val="green"/>
        </w:rPr>
        <w:t>Alternativklauselvorschlag Industriepartner / öffentliche Forschungseinrichtungen</w:t>
      </w:r>
      <w:r>
        <w:rPr>
          <w:highlight w:val="green"/>
        </w:rPr>
        <w:t>:</w:t>
      </w:r>
    </w:p>
    <w:p w:rsidR="00000000" w:rsidRDefault="00CC4A28">
      <w:pPr>
        <w:pStyle w:val="berschrift2"/>
        <w:numPr>
          <w:ilvl w:val="0"/>
          <w:numId w:val="0"/>
        </w:numPr>
        <w:ind w:left="709"/>
        <w:rPr>
          <w:lang w:val="en-GB"/>
        </w:rPr>
      </w:pPr>
      <w:r>
        <w:rPr>
          <w:sz w:val="23"/>
          <w:szCs w:val="23"/>
          <w:highlight w:val="green"/>
          <w:lang w:val="en-GB"/>
        </w:rPr>
        <w:t xml:space="preserve">Upon termination of this Agreement, the </w:t>
      </w:r>
      <w:r>
        <w:rPr>
          <w:b/>
          <w:sz w:val="23"/>
          <w:szCs w:val="23"/>
          <w:highlight w:val="green"/>
          <w:lang w:val="en-GB"/>
        </w:rPr>
        <w:t>Licensee</w:t>
      </w:r>
      <w:r>
        <w:rPr>
          <w:sz w:val="23"/>
          <w:szCs w:val="23"/>
          <w:highlight w:val="green"/>
          <w:lang w:val="en-GB"/>
        </w:rPr>
        <w:t xml:space="preserve"> shall immediately return any and all documents transmitted and/or veri</w:t>
      </w:r>
      <w:r>
        <w:rPr>
          <w:sz w:val="23"/>
          <w:szCs w:val="23"/>
          <w:highlight w:val="green"/>
          <w:lang w:val="en-GB"/>
        </w:rPr>
        <w:t>f</w:t>
      </w:r>
      <w:r>
        <w:rPr>
          <w:sz w:val="23"/>
          <w:szCs w:val="23"/>
          <w:highlight w:val="green"/>
          <w:lang w:val="en-GB"/>
        </w:rPr>
        <w:t>i</w:t>
      </w:r>
      <w:r>
        <w:rPr>
          <w:sz w:val="23"/>
          <w:szCs w:val="23"/>
          <w:highlight w:val="green"/>
          <w:lang w:val="en-GB"/>
        </w:rPr>
        <w:t xml:space="preserve">ably destroy any and all copies made as well as its own records about </w:t>
      </w:r>
      <w:r>
        <w:rPr>
          <w:b/>
          <w:sz w:val="23"/>
          <w:szCs w:val="23"/>
          <w:highlight w:val="green"/>
          <w:lang w:val="en-GB"/>
        </w:rPr>
        <w:t>Know</w:t>
      </w:r>
      <w:r>
        <w:rPr>
          <w:b/>
          <w:bCs w:val="0"/>
          <w:highlight w:val="green"/>
          <w:lang w:val="en-GB"/>
        </w:rPr>
        <w:t xml:space="preserve">-How </w:t>
      </w:r>
      <w:r>
        <w:rPr>
          <w:bCs w:val="0"/>
          <w:highlight w:val="green"/>
          <w:lang w:val="en-GB"/>
        </w:rPr>
        <w:t>upon</w:t>
      </w:r>
      <w:r>
        <w:rPr>
          <w:b/>
          <w:bCs w:val="0"/>
          <w:highlight w:val="green"/>
          <w:lang w:val="en-GB"/>
        </w:rPr>
        <w:t xml:space="preserve"> </w:t>
      </w:r>
      <w:r>
        <w:rPr>
          <w:bCs w:val="0"/>
          <w:highlight w:val="green"/>
          <w:lang w:val="en-GB"/>
        </w:rPr>
        <w:t xml:space="preserve">the </w:t>
      </w:r>
      <w:r>
        <w:rPr>
          <w:b/>
          <w:bCs w:val="0"/>
          <w:highlight w:val="green"/>
          <w:lang w:val="en-GB"/>
        </w:rPr>
        <w:t xml:space="preserve">Licensor’s </w:t>
      </w:r>
      <w:r>
        <w:rPr>
          <w:bCs w:val="0"/>
          <w:highlight w:val="green"/>
          <w:lang w:val="en-GB"/>
        </w:rPr>
        <w:t xml:space="preserve">request. The </w:t>
      </w:r>
      <w:r>
        <w:rPr>
          <w:b/>
          <w:bCs w:val="0"/>
          <w:highlight w:val="green"/>
          <w:lang w:val="en-GB"/>
        </w:rPr>
        <w:t>Licensee’s</w:t>
      </w:r>
      <w:r>
        <w:rPr>
          <w:bCs w:val="0"/>
          <w:highlight w:val="green"/>
          <w:lang w:val="en-GB"/>
        </w:rPr>
        <w:t xml:space="preserve"> </w:t>
      </w:r>
      <w:r>
        <w:rPr>
          <w:bCs w:val="0"/>
          <w:lang w:val="en-GB"/>
        </w:rPr>
        <w:t>[</w:t>
      </w:r>
      <w:r>
        <w:rPr>
          <w:highlight w:val="lightGray"/>
          <w:lang w:val="en-GB"/>
        </w:rPr>
        <w:t>____</w:t>
      </w:r>
      <w:r>
        <w:rPr>
          <w:bCs w:val="0"/>
          <w:lang w:val="en-GB"/>
        </w:rPr>
        <w:t xml:space="preserve"> </w:t>
      </w:r>
      <w:r>
        <w:rPr>
          <w:sz w:val="16"/>
          <w:szCs w:val="16"/>
          <w:lang w:val="en-GB"/>
        </w:rPr>
        <w:t>(</w:t>
      </w:r>
      <w:r>
        <w:rPr>
          <w:sz w:val="16"/>
          <w:szCs w:val="16"/>
          <w:highlight w:val="yellow"/>
          <w:lang w:val="en-GB"/>
        </w:rPr>
        <w:t>e.g. legal advisor/legal d</w:t>
      </w:r>
      <w:r>
        <w:rPr>
          <w:sz w:val="16"/>
          <w:szCs w:val="16"/>
          <w:highlight w:val="yellow"/>
          <w:lang w:val="en-GB"/>
        </w:rPr>
        <w:t>e</w:t>
      </w:r>
      <w:r>
        <w:rPr>
          <w:sz w:val="16"/>
          <w:szCs w:val="16"/>
          <w:highlight w:val="yellow"/>
          <w:lang w:val="en-GB"/>
        </w:rPr>
        <w:t>partment</w:t>
      </w:r>
      <w:r>
        <w:rPr>
          <w:sz w:val="16"/>
          <w:szCs w:val="16"/>
          <w:lang w:val="en-GB"/>
        </w:rPr>
        <w:t>)</w:t>
      </w:r>
      <w:r>
        <w:rPr>
          <w:bCs w:val="0"/>
          <w:lang w:val="en-GB"/>
        </w:rPr>
        <w:t>]</w:t>
      </w:r>
      <w:r>
        <w:rPr>
          <w:bCs w:val="0"/>
          <w:highlight w:val="green"/>
          <w:lang w:val="en-GB"/>
        </w:rPr>
        <w:t xml:space="preserve"> may retain one single copy of the </w:t>
      </w:r>
      <w:r>
        <w:rPr>
          <w:b/>
          <w:bCs w:val="0"/>
          <w:highlight w:val="green"/>
          <w:lang w:val="en-GB"/>
        </w:rPr>
        <w:t>Know-How</w:t>
      </w:r>
      <w:r>
        <w:rPr>
          <w:bCs w:val="0"/>
          <w:highlight w:val="green"/>
          <w:lang w:val="en-GB"/>
        </w:rPr>
        <w:t xml:space="preserve"> in the files for evidence purposes; such co</w:t>
      </w:r>
      <w:r>
        <w:rPr>
          <w:bCs w:val="0"/>
          <w:highlight w:val="green"/>
          <w:lang w:val="en-GB"/>
        </w:rPr>
        <w:t xml:space="preserve">py must not be accessible to employees of the </w:t>
      </w:r>
      <w:r>
        <w:rPr>
          <w:b/>
          <w:bCs w:val="0"/>
          <w:highlight w:val="green"/>
          <w:lang w:val="en-GB"/>
        </w:rPr>
        <w:t>Lice</w:t>
      </w:r>
      <w:r>
        <w:rPr>
          <w:b/>
          <w:bCs w:val="0"/>
          <w:highlight w:val="green"/>
          <w:lang w:val="en-GB"/>
        </w:rPr>
        <w:t>n</w:t>
      </w:r>
      <w:r>
        <w:rPr>
          <w:b/>
          <w:bCs w:val="0"/>
          <w:highlight w:val="green"/>
          <w:lang w:val="en-GB"/>
        </w:rPr>
        <w:t>see</w:t>
      </w:r>
      <w:r>
        <w:rPr>
          <w:bCs w:val="0"/>
          <w:highlight w:val="green"/>
          <w:lang w:val="en-GB"/>
        </w:rPr>
        <w:t>.</w:t>
      </w:r>
    </w:p>
    <w:p w:rsidR="00000000" w:rsidRDefault="00CC4A28">
      <w:pPr>
        <w:pStyle w:val="berschrift2"/>
        <w:rPr>
          <w:rFonts w:cs="Arial"/>
          <w:bCs w:val="0"/>
          <w:lang w:val="en-GB" w:eastAsia="de-DE"/>
        </w:rPr>
      </w:pPr>
      <w:r>
        <w:rPr>
          <w:rFonts w:cs="Arial"/>
          <w:sz w:val="23"/>
          <w:szCs w:val="23"/>
          <w:lang w:val="en-GB" w:eastAsia="de-DE"/>
        </w:rPr>
        <w:t xml:space="preserve">Even after the termination of this Agreement, the </w:t>
      </w:r>
      <w:r>
        <w:rPr>
          <w:rFonts w:cs="Arial"/>
          <w:b/>
          <w:bCs w:val="0"/>
          <w:lang w:val="en-GB" w:eastAsia="de-DE"/>
        </w:rPr>
        <w:t>Licensee</w:t>
      </w:r>
      <w:r>
        <w:rPr>
          <w:rFonts w:cs="Arial"/>
          <w:bCs w:val="0"/>
          <w:lang w:val="en-GB" w:eastAsia="de-DE"/>
        </w:rPr>
        <w:t xml:space="preserve"> shall treat the </w:t>
      </w:r>
      <w:r>
        <w:rPr>
          <w:rFonts w:cs="Arial"/>
          <w:b/>
          <w:bCs w:val="0"/>
          <w:lang w:val="en-GB" w:eastAsia="de-DE"/>
        </w:rPr>
        <w:t>Know-How</w:t>
      </w:r>
      <w:r>
        <w:rPr>
          <w:rFonts w:cs="Arial"/>
          <w:bCs w:val="0"/>
          <w:lang w:val="en-GB" w:eastAsia="de-DE"/>
        </w:rPr>
        <w:t xml:space="preserve"> with utmost confidentiality and shall </w:t>
      </w:r>
      <w:r>
        <w:rPr>
          <w:rFonts w:cs="Arial"/>
          <w:sz w:val="23"/>
          <w:szCs w:val="23"/>
          <w:lang w:val="en-GB" w:eastAsia="de-DE"/>
        </w:rPr>
        <w:t>pass on this obligation [</w:t>
      </w:r>
      <w:r>
        <w:rPr>
          <w:rFonts w:cs="Arial"/>
          <w:sz w:val="23"/>
          <w:szCs w:val="23"/>
          <w:highlight w:val="cyan"/>
          <w:lang w:val="en-GB" w:eastAsia="de-DE"/>
        </w:rPr>
        <w:t>in a verifiable written form</w:t>
      </w:r>
      <w:r>
        <w:rPr>
          <w:rFonts w:cs="Arial"/>
          <w:sz w:val="23"/>
          <w:szCs w:val="23"/>
          <w:lang w:val="en-GB" w:eastAsia="de-DE"/>
        </w:rPr>
        <w:t xml:space="preserve">] to any and all persons </w:t>
      </w:r>
      <w:r>
        <w:rPr>
          <w:rFonts w:cs="Arial"/>
          <w:sz w:val="23"/>
          <w:szCs w:val="23"/>
          <w:lang w:val="en-GB" w:eastAsia="de-DE"/>
        </w:rPr>
        <w:t>to which</w:t>
      </w:r>
      <w:r>
        <w:rPr>
          <w:rFonts w:cs="Arial"/>
          <w:bCs w:val="0"/>
          <w:lang w:val="en-GB" w:eastAsia="de-DE"/>
        </w:rPr>
        <w:t xml:space="preserve"> </w:t>
      </w:r>
      <w:r>
        <w:rPr>
          <w:rFonts w:cs="Arial"/>
          <w:b/>
          <w:bCs w:val="0"/>
          <w:lang w:val="en-GB" w:eastAsia="de-DE"/>
        </w:rPr>
        <w:t xml:space="preserve">Know-How </w:t>
      </w:r>
      <w:r>
        <w:rPr>
          <w:rFonts w:cs="Arial"/>
          <w:bCs w:val="0"/>
          <w:lang w:val="en-GB" w:eastAsia="de-DE"/>
        </w:rPr>
        <w:t xml:space="preserve">was transmitted. </w:t>
      </w:r>
    </w:p>
    <w:p w:rsidR="00000000" w:rsidRDefault="00CC4A28">
      <w:pPr>
        <w:pStyle w:val="berschrift2"/>
        <w:rPr>
          <w:rFonts w:cs="Arial"/>
          <w:bCs w:val="0"/>
          <w:lang w:val="en-GB" w:eastAsia="de-DE"/>
        </w:rPr>
      </w:pPr>
      <w:r>
        <w:rPr>
          <w:rFonts w:cs="Arial"/>
          <w:sz w:val="23"/>
          <w:szCs w:val="23"/>
          <w:lang w:val="en-GB" w:eastAsia="de-DE"/>
        </w:rPr>
        <w:t xml:space="preserve">With respect to the scope of the confidentiality obligation, 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bears the burden of proof for establishing the fact that the </w:t>
      </w:r>
      <w:r>
        <w:rPr>
          <w:rFonts w:cs="Arial"/>
          <w:b/>
          <w:bCs w:val="0"/>
          <w:lang w:val="en-GB" w:eastAsia="de-DE"/>
        </w:rPr>
        <w:t>Know-How</w:t>
      </w:r>
      <w:r>
        <w:rPr>
          <w:rFonts w:cs="Arial"/>
          <w:sz w:val="23"/>
          <w:szCs w:val="23"/>
          <w:lang w:val="en-GB" w:eastAsia="de-DE"/>
        </w:rPr>
        <w:t xml:space="preserve"> of which it was informed based on this Agreement had already been disclosed </w:t>
      </w:r>
      <w:r>
        <w:rPr>
          <w:rFonts w:cs="Arial"/>
          <w:sz w:val="23"/>
          <w:szCs w:val="23"/>
          <w:lang w:val="en-GB" w:eastAsia="de-DE"/>
        </w:rPr>
        <w:t xml:space="preserve">without the </w:t>
      </w:r>
      <w:r>
        <w:rPr>
          <w:rFonts w:cs="Arial"/>
          <w:b/>
          <w:sz w:val="23"/>
          <w:szCs w:val="23"/>
          <w:lang w:val="en-GB" w:eastAsia="de-DE"/>
        </w:rPr>
        <w:t>Licensee</w:t>
      </w:r>
      <w:r>
        <w:rPr>
          <w:rFonts w:cs="Arial"/>
          <w:sz w:val="23"/>
          <w:szCs w:val="23"/>
          <w:lang w:val="en-GB" w:eastAsia="de-DE"/>
        </w:rPr>
        <w:t xml:space="preserve"> being at fault.</w:t>
      </w:r>
    </w:p>
    <w:p w:rsidR="00000000" w:rsidRDefault="00CC4A28">
      <w:pPr>
        <w:pStyle w:val="berschrift2"/>
        <w:numPr>
          <w:ilvl w:val="0"/>
          <w:numId w:val="0"/>
        </w:numPr>
        <w:ind w:left="709"/>
        <w:rPr>
          <w:bCs w:val="0"/>
          <w:highlight w:val="green"/>
          <w:lang w:val="en-GB"/>
        </w:rPr>
      </w:pPr>
      <w:r>
        <w:rPr>
          <w:rFonts w:cs="Arial"/>
          <w:highlight w:val="green"/>
        </w:rPr>
        <w:t>Alternativklauselvorschlag Industriepartner / öffentliche Forschungseinrichtungen</w:t>
      </w:r>
      <w:r>
        <w:rPr>
          <w:highlight w:val="green"/>
        </w:rPr>
        <w:t>:</w:t>
      </w:r>
    </w:p>
    <w:p w:rsidR="00000000" w:rsidRDefault="00CC4A28">
      <w:pPr>
        <w:pStyle w:val="berschrift2"/>
        <w:numPr>
          <w:ilvl w:val="0"/>
          <w:numId w:val="0"/>
        </w:numPr>
        <w:ind w:left="709"/>
        <w:rPr>
          <w:lang w:val="en-GB"/>
        </w:rPr>
      </w:pPr>
      <w:r>
        <w:rPr>
          <w:bCs w:val="0"/>
          <w:highlight w:val="green"/>
          <w:lang w:val="en-GB"/>
        </w:rPr>
        <w:t xml:space="preserve">With respect to the scope of the confidentiality obligation, the </w:t>
      </w:r>
      <w:r>
        <w:rPr>
          <w:b/>
          <w:bCs w:val="0"/>
          <w:highlight w:val="green"/>
          <w:lang w:val="en-GB"/>
        </w:rPr>
        <w:t>Licensee</w:t>
      </w:r>
      <w:r>
        <w:rPr>
          <w:bCs w:val="0"/>
          <w:highlight w:val="green"/>
          <w:lang w:val="en-GB"/>
        </w:rPr>
        <w:t xml:space="preserve"> bears the burden of proof for establishing the fact that the </w:t>
      </w:r>
      <w:r>
        <w:rPr>
          <w:b/>
          <w:bCs w:val="0"/>
          <w:highlight w:val="green"/>
          <w:lang w:val="en-GB"/>
        </w:rPr>
        <w:t>K</w:t>
      </w:r>
      <w:r>
        <w:rPr>
          <w:b/>
          <w:bCs w:val="0"/>
          <w:highlight w:val="green"/>
          <w:lang w:val="en-GB"/>
        </w:rPr>
        <w:t>now-How</w:t>
      </w:r>
      <w:r>
        <w:rPr>
          <w:bCs w:val="0"/>
          <w:highlight w:val="green"/>
          <w:lang w:val="en-GB"/>
        </w:rPr>
        <w:t xml:space="preserve"> of which it was informed based on this Agreement had already been disclosed or is being disclosed without the </w:t>
      </w:r>
      <w:r>
        <w:rPr>
          <w:b/>
          <w:bCs w:val="0"/>
          <w:highlight w:val="green"/>
          <w:lang w:val="en-GB"/>
        </w:rPr>
        <w:t>Licensee</w:t>
      </w:r>
      <w:r>
        <w:rPr>
          <w:bCs w:val="0"/>
          <w:highlight w:val="green"/>
          <w:lang w:val="en-GB"/>
        </w:rPr>
        <w:t xml:space="preserve"> being at fault, that it obtained the </w:t>
      </w:r>
      <w:r>
        <w:rPr>
          <w:b/>
          <w:bCs w:val="0"/>
          <w:highlight w:val="green"/>
          <w:lang w:val="en-GB"/>
        </w:rPr>
        <w:t>Know-How</w:t>
      </w:r>
      <w:r>
        <w:rPr>
          <w:bCs w:val="0"/>
          <w:highlight w:val="green"/>
          <w:lang w:val="en-GB"/>
        </w:rPr>
        <w:t xml:space="preserve"> from a </w:t>
      </w:r>
      <w:r>
        <w:rPr>
          <w:b/>
          <w:bCs w:val="0"/>
          <w:highlight w:val="green"/>
          <w:lang w:val="en-GB"/>
        </w:rPr>
        <w:t>Third Party</w:t>
      </w:r>
      <w:r>
        <w:rPr>
          <w:bCs w:val="0"/>
          <w:highlight w:val="green"/>
          <w:lang w:val="en-GB"/>
        </w:rPr>
        <w:t xml:space="preserve"> entirely lawfully and without any obligation to maintain confide</w:t>
      </w:r>
      <w:r>
        <w:rPr>
          <w:bCs w:val="0"/>
          <w:highlight w:val="green"/>
          <w:lang w:val="en-GB"/>
        </w:rPr>
        <w:t xml:space="preserve">ntiality or that it developed or obtained knowledge of the </w:t>
      </w:r>
      <w:r>
        <w:rPr>
          <w:b/>
          <w:bCs w:val="0"/>
          <w:highlight w:val="green"/>
          <w:lang w:val="en-GB"/>
        </w:rPr>
        <w:t>Know-How</w:t>
      </w:r>
      <w:r>
        <w:rPr>
          <w:bCs w:val="0"/>
          <w:highlight w:val="green"/>
          <w:lang w:val="en-GB"/>
        </w:rPr>
        <w:t xml:space="preserve"> ind</w:t>
      </w:r>
      <w:r>
        <w:rPr>
          <w:bCs w:val="0"/>
          <w:highlight w:val="green"/>
          <w:lang w:val="en-GB"/>
        </w:rPr>
        <w:t>e</w:t>
      </w:r>
      <w:r>
        <w:rPr>
          <w:bCs w:val="0"/>
          <w:highlight w:val="green"/>
          <w:lang w:val="en-GB"/>
        </w:rPr>
        <w:t xml:space="preserve">pendently from the </w:t>
      </w:r>
      <w:r>
        <w:rPr>
          <w:b/>
          <w:bCs w:val="0"/>
          <w:highlight w:val="green"/>
          <w:lang w:val="en-GB"/>
        </w:rPr>
        <w:t>Licensor</w:t>
      </w:r>
      <w:r>
        <w:rPr>
          <w:bCs w:val="0"/>
          <w:highlight w:val="green"/>
          <w:lang w:val="en-GB"/>
        </w:rPr>
        <w:t>.</w:t>
      </w:r>
    </w:p>
    <w:p w:rsidR="00000000" w:rsidRDefault="00CC4A28">
      <w:pPr>
        <w:pStyle w:val="berschrift1"/>
      </w:pPr>
      <w:r>
        <w:br/>
      </w:r>
      <w:bookmarkStart w:id="16" w:name="_Ref261448817"/>
      <w:bookmarkStart w:id="17" w:name="_Toc265520947"/>
      <w:r>
        <w:rPr>
          <w:highlight w:val="magenta"/>
        </w:rPr>
        <w:t>TECHNICAL ASSISTANCE AND TRAINING</w:t>
      </w:r>
      <w:bookmarkEnd w:id="16"/>
      <w:bookmarkEnd w:id="17"/>
    </w:p>
    <w:p w:rsidR="00000000" w:rsidRDefault="00CC4A28">
      <w:pPr>
        <w:pStyle w:val="berschrift2"/>
        <w:rPr>
          <w:rFonts w:cs="Arial"/>
          <w:lang w:val="en-GB" w:eastAsia="de-DE"/>
        </w:rPr>
      </w:pPr>
      <w:r>
        <w:rPr>
          <w:rFonts w:cs="Arial"/>
          <w:sz w:val="23"/>
          <w:szCs w:val="23"/>
          <w:lang w:val="en-GB" w:eastAsia="de-DE"/>
        </w:rPr>
        <w:t xml:space="preserve">If the </w:t>
      </w:r>
      <w:r>
        <w:rPr>
          <w:rFonts w:cs="Arial"/>
          <w:b/>
          <w:lang w:val="en-GB" w:eastAsia="de-DE"/>
        </w:rPr>
        <w:t>Licensor</w:t>
      </w:r>
      <w:r>
        <w:rPr>
          <w:rFonts w:cs="Arial"/>
          <w:lang w:val="en-GB" w:eastAsia="de-DE"/>
        </w:rPr>
        <w:t xml:space="preserve"> </w:t>
      </w:r>
      <w:r>
        <w:rPr>
          <w:rFonts w:cs="Arial"/>
          <w:sz w:val="23"/>
          <w:szCs w:val="23"/>
          <w:lang w:val="en-GB" w:eastAsia="de-DE"/>
        </w:rPr>
        <w:t>provides technical assistance or training, the scope and the fees to be paid as well as the reimbursemen</w:t>
      </w:r>
      <w:r>
        <w:rPr>
          <w:rFonts w:cs="Arial"/>
          <w:sz w:val="23"/>
          <w:szCs w:val="23"/>
          <w:lang w:val="en-GB" w:eastAsia="de-DE"/>
        </w:rPr>
        <w:t>t of expenses shall be determined by</w:t>
      </w:r>
      <w:r>
        <w:rPr>
          <w:rFonts w:cs="Arial"/>
          <w:lang w:val="en-GB" w:eastAsia="de-DE"/>
        </w:rPr>
        <w:t xml:space="preserve"> </w:t>
      </w:r>
      <w:r>
        <w:rPr>
          <w:rFonts w:cs="Arial"/>
          <w:b/>
          <w:lang w:val="en-GB" w:eastAsia="de-DE"/>
        </w:rPr>
        <w:t>Annex .7/1.</w:t>
      </w:r>
    </w:p>
    <w:p w:rsidR="00000000" w:rsidRDefault="00CC4A28">
      <w:pPr>
        <w:pStyle w:val="berschrift1"/>
      </w:pPr>
      <w:r>
        <w:br/>
      </w:r>
      <w:bookmarkStart w:id="18" w:name="_Ref261448840"/>
      <w:bookmarkStart w:id="19" w:name="_Toc265520948"/>
      <w:r>
        <w:t>WARRANTY AND LIABILITY</w:t>
      </w:r>
      <w:bookmarkEnd w:id="18"/>
      <w:bookmarkEnd w:id="19"/>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 xml:space="preserve">warrants that it is the unlimited holder of the </w:t>
      </w:r>
      <w:r>
        <w:rPr>
          <w:rFonts w:cs="Arial"/>
          <w:b/>
          <w:bCs w:val="0"/>
          <w:lang w:val="en-GB" w:eastAsia="de-DE"/>
        </w:rPr>
        <w:t>Contractual IP Rights</w:t>
      </w:r>
      <w:r>
        <w:rPr>
          <w:rFonts w:cs="Arial"/>
          <w:bCs w:val="0"/>
          <w:lang w:val="en-GB" w:eastAsia="de-DE"/>
        </w:rPr>
        <w:t xml:space="preserve"> at </w:t>
      </w:r>
      <w:r>
        <w:rPr>
          <w:rFonts w:cs="Arial"/>
          <w:sz w:val="23"/>
          <w:szCs w:val="23"/>
          <w:lang w:val="en-GB" w:eastAsia="de-DE"/>
        </w:rPr>
        <w:t>the time of the Agreement’s entry into force and that it is entitled to grant the license subject</w:t>
      </w:r>
      <w:r>
        <w:rPr>
          <w:rFonts w:cs="Arial"/>
          <w:sz w:val="23"/>
          <w:szCs w:val="23"/>
          <w:lang w:val="en-GB" w:eastAsia="de-DE"/>
        </w:rPr>
        <w:t xml:space="preserve"> to this Agre</w:t>
      </w:r>
      <w:r>
        <w:rPr>
          <w:rFonts w:cs="Arial"/>
          <w:sz w:val="23"/>
          <w:szCs w:val="23"/>
          <w:lang w:val="en-GB" w:eastAsia="de-DE"/>
        </w:rPr>
        <w:t>e</w:t>
      </w:r>
      <w:r>
        <w:rPr>
          <w:rFonts w:cs="Arial"/>
          <w:sz w:val="23"/>
          <w:szCs w:val="23"/>
          <w:lang w:val="en-GB" w:eastAsia="de-DE"/>
        </w:rPr>
        <w:t>ment</w:t>
      </w:r>
      <w:r>
        <w:rPr>
          <w:rFonts w:cs="Arial"/>
          <w:bCs w:val="0"/>
          <w:lang w:val="en-GB" w:eastAsia="de-DE"/>
        </w:rPr>
        <w:t xml:space="preserve"> </w:t>
      </w:r>
      <w:r>
        <w:rPr>
          <w:rFonts w:cs="Arial"/>
          <w:bCs w:val="0"/>
          <w:highlight w:val="cyan"/>
          <w:lang w:val="en-GB" w:eastAsia="de-DE"/>
        </w:rPr>
        <w:t xml:space="preserve">[and that it holds the right to use the </w:t>
      </w:r>
      <w:r>
        <w:rPr>
          <w:rFonts w:cs="Arial"/>
          <w:b/>
          <w:bCs w:val="0"/>
          <w:highlight w:val="cyan"/>
          <w:lang w:val="en-GB" w:eastAsia="de-DE"/>
        </w:rPr>
        <w:t>Contractual Software</w:t>
      </w:r>
      <w:r>
        <w:rPr>
          <w:rFonts w:cs="Arial"/>
          <w:bCs w:val="0"/>
          <w:lang w:val="en-GB" w:eastAsia="de-DE"/>
        </w:rPr>
        <w:t xml:space="preserve">]. </w:t>
      </w:r>
      <w:r>
        <w:rPr>
          <w:rFonts w:cs="Arial"/>
          <w:sz w:val="23"/>
          <w:szCs w:val="23"/>
          <w:lang w:val="en-GB" w:eastAsia="de-DE"/>
        </w:rPr>
        <w:t xml:space="preserve">Apart from the above, 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does not give any warranty as to the legal validity of the</w:t>
      </w:r>
      <w:r>
        <w:rPr>
          <w:rFonts w:cs="Arial"/>
          <w:bCs w:val="0"/>
          <w:lang w:val="en-GB" w:eastAsia="de-DE"/>
        </w:rPr>
        <w:t xml:space="preserve"> </w:t>
      </w:r>
      <w:r>
        <w:rPr>
          <w:rFonts w:cs="Arial"/>
          <w:b/>
          <w:bCs w:val="0"/>
          <w:lang w:val="en-GB" w:eastAsia="de-DE"/>
        </w:rPr>
        <w:t>Contractual IP Rights</w:t>
      </w:r>
      <w:r>
        <w:rPr>
          <w:rFonts w:cs="Arial"/>
          <w:bCs w:val="0"/>
          <w:lang w:val="en-GB" w:eastAsia="de-DE"/>
        </w:rPr>
        <w:t xml:space="preserve"> </w:t>
      </w:r>
      <w:r>
        <w:rPr>
          <w:rFonts w:cs="Arial"/>
          <w:sz w:val="23"/>
          <w:szCs w:val="23"/>
          <w:lang w:val="en-GB" w:eastAsia="de-DE"/>
        </w:rPr>
        <w:t>after the Agre</w:t>
      </w:r>
      <w:r>
        <w:rPr>
          <w:rFonts w:cs="Arial"/>
          <w:sz w:val="23"/>
          <w:szCs w:val="23"/>
          <w:lang w:val="en-GB" w:eastAsia="de-DE"/>
        </w:rPr>
        <w:t>e</w:t>
      </w:r>
      <w:r>
        <w:rPr>
          <w:rFonts w:cs="Arial"/>
          <w:sz w:val="23"/>
          <w:szCs w:val="23"/>
          <w:lang w:val="en-GB" w:eastAsia="de-DE"/>
        </w:rPr>
        <w:t>ment has entered into force</w:t>
      </w:r>
      <w:r>
        <w:rPr>
          <w:rFonts w:cs="Arial"/>
          <w:bCs w:val="0"/>
          <w:lang w:val="en-GB" w:eastAsia="de-DE"/>
        </w:rPr>
        <w:t>.</w:t>
      </w:r>
    </w:p>
    <w:p w:rsidR="00000000" w:rsidRDefault="00CC4A28">
      <w:pPr>
        <w:pStyle w:val="berschrift2"/>
        <w:numPr>
          <w:ilvl w:val="0"/>
          <w:numId w:val="0"/>
        </w:numPr>
        <w:ind w:left="709"/>
        <w:rPr>
          <w:bCs w:val="0"/>
          <w:highlight w:val="green"/>
          <w:lang w:val="en-GB"/>
        </w:rPr>
      </w:pPr>
      <w:r>
        <w:rPr>
          <w:rFonts w:cs="Arial"/>
          <w:highlight w:val="green"/>
        </w:rPr>
        <w:t>Alternativklau</w:t>
      </w:r>
      <w:r>
        <w:rPr>
          <w:rFonts w:cs="Arial"/>
          <w:highlight w:val="green"/>
        </w:rPr>
        <w:t>selvorschlag Industriepartner / öffentliche Forschungseinrichtungen</w:t>
      </w:r>
      <w:r>
        <w:rPr>
          <w:highlight w:val="green"/>
        </w:rPr>
        <w:t>:</w:t>
      </w:r>
    </w:p>
    <w:p w:rsidR="00000000" w:rsidRDefault="00CC4A28">
      <w:pPr>
        <w:pStyle w:val="berschrift2"/>
        <w:numPr>
          <w:ilvl w:val="0"/>
          <w:numId w:val="0"/>
        </w:numPr>
        <w:ind w:left="709"/>
        <w:rPr>
          <w:lang w:val="en-GB"/>
        </w:rPr>
      </w:pPr>
      <w:r>
        <w:rPr>
          <w:bCs w:val="0"/>
          <w:highlight w:val="green"/>
          <w:lang w:val="en-GB"/>
        </w:rPr>
        <w:t xml:space="preserve">The </w:t>
      </w:r>
      <w:r>
        <w:rPr>
          <w:b/>
          <w:bCs w:val="0"/>
          <w:highlight w:val="green"/>
          <w:lang w:val="en-GB"/>
        </w:rPr>
        <w:t>Licensor</w:t>
      </w:r>
      <w:r>
        <w:rPr>
          <w:bCs w:val="0"/>
          <w:highlight w:val="green"/>
          <w:lang w:val="en-GB"/>
        </w:rPr>
        <w:t xml:space="preserve"> guarantees that, at the time of the Agreement’s entry into force, </w:t>
      </w:r>
      <w:r>
        <w:rPr>
          <w:sz w:val="23"/>
          <w:szCs w:val="23"/>
          <w:highlight w:val="green"/>
          <w:lang w:val="en-GB"/>
        </w:rPr>
        <w:t>it is the unli</w:t>
      </w:r>
      <w:r>
        <w:rPr>
          <w:sz w:val="23"/>
          <w:szCs w:val="23"/>
          <w:highlight w:val="green"/>
          <w:lang w:val="en-GB"/>
        </w:rPr>
        <w:t>m</w:t>
      </w:r>
      <w:r>
        <w:rPr>
          <w:sz w:val="23"/>
          <w:szCs w:val="23"/>
          <w:highlight w:val="green"/>
          <w:lang w:val="en-GB"/>
        </w:rPr>
        <w:t xml:space="preserve">ited holder of the </w:t>
      </w:r>
      <w:r>
        <w:rPr>
          <w:b/>
          <w:bCs w:val="0"/>
          <w:highlight w:val="green"/>
          <w:lang w:val="en-GB"/>
        </w:rPr>
        <w:t>Contractual IP Rights</w:t>
      </w:r>
      <w:r>
        <w:rPr>
          <w:bCs w:val="0"/>
          <w:highlight w:val="green"/>
          <w:lang w:val="en-GB"/>
        </w:rPr>
        <w:t xml:space="preserve"> [</w:t>
      </w:r>
      <w:r>
        <w:rPr>
          <w:bCs w:val="0"/>
          <w:highlight w:val="cyan"/>
          <w:lang w:val="en-GB"/>
        </w:rPr>
        <w:t xml:space="preserve">, it is the </w:t>
      </w:r>
      <w:r>
        <w:rPr>
          <w:b/>
          <w:bCs w:val="0"/>
          <w:highlight w:val="cyan"/>
          <w:lang w:val="en-GB"/>
        </w:rPr>
        <w:t>Licensee</w:t>
      </w:r>
      <w:r>
        <w:rPr>
          <w:bCs w:val="0"/>
          <w:highlight w:val="cyan"/>
          <w:lang w:val="en-GB"/>
        </w:rPr>
        <w:t xml:space="preserve"> of the </w:t>
      </w:r>
      <w:r>
        <w:rPr>
          <w:b/>
          <w:bCs w:val="0"/>
          <w:highlight w:val="cyan"/>
          <w:lang w:val="en-GB"/>
        </w:rPr>
        <w:t>Contractual IP Rights</w:t>
      </w:r>
      <w:r>
        <w:rPr>
          <w:bCs w:val="0"/>
          <w:highlight w:val="green"/>
          <w:lang w:val="en-GB"/>
        </w:rPr>
        <w:t>],</w:t>
      </w:r>
      <w:r>
        <w:rPr>
          <w:bCs w:val="0"/>
          <w:highlight w:val="green"/>
          <w:lang w:val="en-GB"/>
        </w:rPr>
        <w:t xml:space="preserve"> [</w:t>
      </w:r>
      <w:r>
        <w:rPr>
          <w:bCs w:val="0"/>
          <w:highlight w:val="cyan"/>
          <w:lang w:val="en-GB"/>
        </w:rPr>
        <w:t xml:space="preserve">the </w:t>
      </w:r>
      <w:r>
        <w:rPr>
          <w:b/>
          <w:bCs w:val="0"/>
          <w:highlight w:val="cyan"/>
          <w:lang w:val="en-GB"/>
        </w:rPr>
        <w:t>Know-How</w:t>
      </w:r>
      <w:r>
        <w:rPr>
          <w:bCs w:val="0"/>
          <w:highlight w:val="cyan"/>
          <w:lang w:val="en-GB"/>
        </w:rPr>
        <w:t xml:space="preserve"> is subject to corresponding protection</w:t>
      </w:r>
      <w:r>
        <w:rPr>
          <w:bCs w:val="0"/>
          <w:highlight w:val="green"/>
          <w:lang w:val="en-GB"/>
        </w:rPr>
        <w:t xml:space="preserve">] and that it is entitled to </w:t>
      </w:r>
      <w:r>
        <w:rPr>
          <w:sz w:val="23"/>
          <w:szCs w:val="23"/>
          <w:highlight w:val="green"/>
          <w:lang w:val="en-GB"/>
        </w:rPr>
        <w:t>grant the license subject to this Agreement</w:t>
      </w:r>
      <w:r>
        <w:rPr>
          <w:bCs w:val="0"/>
          <w:highlight w:val="green"/>
          <w:lang w:val="en-GB"/>
        </w:rPr>
        <w:t xml:space="preserve"> [</w:t>
      </w:r>
      <w:r>
        <w:rPr>
          <w:bCs w:val="0"/>
          <w:highlight w:val="cyan"/>
          <w:lang w:val="en-GB"/>
        </w:rPr>
        <w:t xml:space="preserve">and that it holds the right to use the </w:t>
      </w:r>
      <w:r>
        <w:rPr>
          <w:b/>
          <w:bCs w:val="0"/>
          <w:highlight w:val="cyan"/>
          <w:lang w:val="en-GB"/>
        </w:rPr>
        <w:t>Contractual Software</w:t>
      </w:r>
      <w:r>
        <w:rPr>
          <w:bCs w:val="0"/>
          <w:highlight w:val="green"/>
          <w:lang w:val="en-GB"/>
        </w:rPr>
        <w:t>] and that, to the best of its knowledge, there are no pending proceed</w:t>
      </w:r>
      <w:r>
        <w:rPr>
          <w:bCs w:val="0"/>
          <w:highlight w:val="green"/>
          <w:lang w:val="en-GB"/>
        </w:rPr>
        <w:t>ings co</w:t>
      </w:r>
      <w:r>
        <w:rPr>
          <w:bCs w:val="0"/>
          <w:highlight w:val="green"/>
          <w:lang w:val="en-GB"/>
        </w:rPr>
        <w:t>n</w:t>
      </w:r>
      <w:r>
        <w:rPr>
          <w:bCs w:val="0"/>
          <w:highlight w:val="green"/>
          <w:lang w:val="en-GB"/>
        </w:rPr>
        <w:t xml:space="preserve">cerning violations or nullification of IP rights. </w:t>
      </w:r>
      <w:r>
        <w:rPr>
          <w:sz w:val="23"/>
          <w:szCs w:val="23"/>
          <w:highlight w:val="green"/>
          <w:lang w:val="en-GB"/>
        </w:rPr>
        <w:t xml:space="preserve">Apart from the above, the </w:t>
      </w:r>
      <w:r>
        <w:rPr>
          <w:b/>
          <w:bCs w:val="0"/>
          <w:highlight w:val="green"/>
          <w:lang w:val="en-GB"/>
        </w:rPr>
        <w:t>Licensor</w:t>
      </w:r>
      <w:r>
        <w:rPr>
          <w:bCs w:val="0"/>
          <w:highlight w:val="green"/>
          <w:lang w:val="en-GB"/>
        </w:rPr>
        <w:t xml:space="preserve"> </w:t>
      </w:r>
      <w:r>
        <w:rPr>
          <w:sz w:val="23"/>
          <w:szCs w:val="23"/>
          <w:highlight w:val="green"/>
          <w:lang w:val="en-GB"/>
        </w:rPr>
        <w:t>does not give any warranty as to the legal validity of the</w:t>
      </w:r>
      <w:r>
        <w:rPr>
          <w:bCs w:val="0"/>
          <w:highlight w:val="green"/>
          <w:lang w:val="en-GB"/>
        </w:rPr>
        <w:t xml:space="preserve"> </w:t>
      </w:r>
      <w:r>
        <w:rPr>
          <w:b/>
          <w:bCs w:val="0"/>
          <w:highlight w:val="green"/>
          <w:lang w:val="en-GB"/>
        </w:rPr>
        <w:t>Contractual IP Rights</w:t>
      </w:r>
      <w:r>
        <w:rPr>
          <w:bCs w:val="0"/>
          <w:highlight w:val="green"/>
          <w:lang w:val="en-GB"/>
        </w:rPr>
        <w:t xml:space="preserve"> </w:t>
      </w:r>
      <w:r>
        <w:rPr>
          <w:sz w:val="23"/>
          <w:szCs w:val="23"/>
          <w:highlight w:val="green"/>
          <w:lang w:val="en-GB"/>
        </w:rPr>
        <w:t>after the Agreement has e</w:t>
      </w:r>
      <w:r>
        <w:rPr>
          <w:sz w:val="23"/>
          <w:szCs w:val="23"/>
          <w:highlight w:val="green"/>
          <w:lang w:val="en-GB"/>
        </w:rPr>
        <w:t>n</w:t>
      </w:r>
      <w:r>
        <w:rPr>
          <w:sz w:val="23"/>
          <w:szCs w:val="23"/>
          <w:highlight w:val="green"/>
          <w:lang w:val="en-GB"/>
        </w:rPr>
        <w:t>tered into force</w:t>
      </w:r>
      <w:r>
        <w:rPr>
          <w:bCs w:val="0"/>
          <w:highlight w:val="green"/>
          <w:lang w:val="en-GB"/>
        </w:rPr>
        <w:t>.</w:t>
      </w:r>
    </w:p>
    <w:p w:rsidR="00000000" w:rsidRDefault="00CC4A28">
      <w:pPr>
        <w:pStyle w:val="berschrift2"/>
        <w:rPr>
          <w:rFonts w:cs="Arial"/>
          <w:bCs w:val="0"/>
          <w:lang w:val="en-GB" w:eastAsia="de-DE"/>
        </w:rPr>
      </w:pPr>
      <w:r>
        <w:rPr>
          <w:rFonts w:cs="Arial"/>
          <w:sz w:val="23"/>
          <w:szCs w:val="23"/>
          <w:lang w:val="en-GB" w:eastAsia="de-DE"/>
        </w:rPr>
        <w:t xml:space="preserve">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 xml:space="preserve">declares – without being </w:t>
      </w:r>
      <w:r>
        <w:rPr>
          <w:rFonts w:cs="Arial"/>
          <w:sz w:val="23"/>
          <w:szCs w:val="23"/>
          <w:lang w:val="en-GB" w:eastAsia="de-DE"/>
        </w:rPr>
        <w:t xml:space="preserve">subject to a special obligation to investigate in the course of customary state-of-the-art searches </w:t>
      </w:r>
      <w:r>
        <w:rPr>
          <w:rFonts w:cs="Arial"/>
          <w:bCs w:val="0"/>
          <w:lang w:val="en-GB" w:eastAsia="de-DE"/>
        </w:rPr>
        <w:t>–</w:t>
      </w:r>
      <w:r>
        <w:rPr>
          <w:rFonts w:cs="Arial"/>
          <w:sz w:val="23"/>
          <w:szCs w:val="23"/>
          <w:lang w:val="en-GB" w:eastAsia="de-DE"/>
        </w:rPr>
        <w:t xml:space="preserve"> that according to </w:t>
      </w:r>
      <w:r>
        <w:rPr>
          <w:rFonts w:cs="Arial"/>
          <w:bCs w:val="0"/>
          <w:lang w:val="en-GB" w:eastAsia="de-DE"/>
        </w:rPr>
        <w:t>[</w:t>
      </w:r>
      <w:r>
        <w:rPr>
          <w:rFonts w:cs="Arial"/>
          <w:bCs w:val="0"/>
          <w:highlight w:val="cyan"/>
          <w:lang w:val="en-GB" w:eastAsia="de-DE"/>
        </w:rPr>
        <w:t>the best of</w:t>
      </w:r>
      <w:r>
        <w:rPr>
          <w:rFonts w:cs="Arial"/>
          <w:bCs w:val="0"/>
          <w:lang w:val="en-GB" w:eastAsia="de-DE"/>
        </w:rPr>
        <w:t xml:space="preserve">] </w:t>
      </w:r>
      <w:r>
        <w:rPr>
          <w:rFonts w:cs="Arial"/>
          <w:sz w:val="23"/>
          <w:szCs w:val="23"/>
          <w:lang w:val="en-GB" w:eastAsia="de-DE"/>
        </w:rPr>
        <w:t xml:space="preserve">its knowledge, at the time of the Agreement’s entry into force, the production, use and distribution of the </w:t>
      </w:r>
      <w:r>
        <w:rPr>
          <w:rFonts w:cs="Arial"/>
          <w:sz w:val="23"/>
          <w:szCs w:val="23"/>
          <w:highlight w:val="cyan"/>
          <w:lang w:val="en-GB" w:eastAsia="de-DE"/>
        </w:rPr>
        <w:t>[</w:t>
      </w:r>
      <w:r>
        <w:rPr>
          <w:rFonts w:cs="Arial"/>
          <w:b/>
          <w:bCs w:val="0"/>
          <w:highlight w:val="cyan"/>
          <w:lang w:val="en-GB" w:eastAsia="de-DE"/>
        </w:rPr>
        <w:t>Objects of th</w:t>
      </w:r>
      <w:r>
        <w:rPr>
          <w:rFonts w:cs="Arial"/>
          <w:b/>
          <w:bCs w:val="0"/>
          <w:highlight w:val="cyan"/>
          <w:lang w:val="en-GB" w:eastAsia="de-DE"/>
        </w:rPr>
        <w:t>e Agre</w:t>
      </w:r>
      <w:r>
        <w:rPr>
          <w:rFonts w:cs="Arial"/>
          <w:b/>
          <w:bCs w:val="0"/>
          <w:highlight w:val="cyan"/>
          <w:lang w:val="en-GB" w:eastAsia="de-DE"/>
        </w:rPr>
        <w:t>e</w:t>
      </w:r>
      <w:r>
        <w:rPr>
          <w:rFonts w:cs="Arial"/>
          <w:b/>
          <w:bCs w:val="0"/>
          <w:highlight w:val="cyan"/>
          <w:lang w:val="en-GB" w:eastAsia="de-DE"/>
        </w:rPr>
        <w:t>ment</w:t>
      </w:r>
      <w:r>
        <w:rPr>
          <w:rFonts w:cs="Arial"/>
          <w:sz w:val="23"/>
          <w:szCs w:val="23"/>
          <w:lang w:val="en-GB" w:eastAsia="de-DE"/>
        </w:rPr>
        <w:t>] [</w:t>
      </w:r>
      <w:r>
        <w:rPr>
          <w:rFonts w:cs="Arial"/>
          <w:sz w:val="23"/>
          <w:szCs w:val="23"/>
          <w:highlight w:val="cyan"/>
          <w:lang w:val="en-GB" w:eastAsia="de-DE"/>
        </w:rPr>
        <w:t xml:space="preserve">use of the </w:t>
      </w:r>
      <w:r>
        <w:rPr>
          <w:rFonts w:cs="Arial"/>
          <w:b/>
          <w:bCs w:val="0"/>
          <w:highlight w:val="cyan"/>
          <w:lang w:val="en-GB" w:eastAsia="de-DE"/>
        </w:rPr>
        <w:t>Licensed Procedures</w:t>
      </w:r>
      <w:r>
        <w:rPr>
          <w:rFonts w:cs="Arial"/>
          <w:sz w:val="23"/>
          <w:szCs w:val="23"/>
          <w:lang w:val="en-GB" w:eastAsia="de-DE"/>
        </w:rPr>
        <w:t>]</w:t>
      </w:r>
      <w:r>
        <w:rPr>
          <w:rStyle w:val="normal1"/>
          <w:lang w:val="en-GB"/>
        </w:rPr>
        <w:t>(</w:t>
      </w:r>
      <w:r>
        <w:rPr>
          <w:rStyle w:val="c5f845381"/>
          <w:lang w:val="en-GB"/>
        </w:rPr>
        <w:t>choose alternative</w:t>
      </w:r>
      <w:r>
        <w:rPr>
          <w:rStyle w:val="normal1"/>
          <w:lang w:val="en-GB"/>
        </w:rPr>
        <w:t>)</w:t>
      </w:r>
      <w:r>
        <w:rPr>
          <w:rFonts w:cs="Arial"/>
          <w:sz w:val="23"/>
          <w:szCs w:val="23"/>
          <w:lang w:val="en-GB" w:eastAsia="de-DE"/>
        </w:rPr>
        <w:t xml:space="preserve"> do not and could not breach any third-party IP rights</w:t>
      </w:r>
      <w:r>
        <w:rPr>
          <w:rFonts w:cs="Arial"/>
          <w:bCs w:val="0"/>
          <w:lang w:val="en-GB" w:eastAsia="de-DE"/>
        </w:rPr>
        <w:t xml:space="preserve">. </w:t>
      </w:r>
      <w:r>
        <w:rPr>
          <w:rFonts w:cs="Arial"/>
          <w:sz w:val="23"/>
          <w:szCs w:val="23"/>
          <w:lang w:val="en-GB" w:eastAsia="de-DE"/>
        </w:rPr>
        <w:t>Apart from the above, the</w:t>
      </w:r>
      <w:r>
        <w:rPr>
          <w:rFonts w:cs="Arial"/>
          <w:i/>
          <w:sz w:val="23"/>
          <w:szCs w:val="23"/>
          <w:lang w:val="en-GB" w:eastAsia="de-DE"/>
        </w:rPr>
        <w:t xml:space="preserve"> </w:t>
      </w:r>
      <w:r>
        <w:rPr>
          <w:rFonts w:cs="Arial"/>
          <w:b/>
          <w:bCs w:val="0"/>
          <w:lang w:val="en-GB" w:eastAsia="de-DE"/>
        </w:rPr>
        <w:t>Licensor</w:t>
      </w:r>
      <w:r>
        <w:rPr>
          <w:rFonts w:cs="Arial"/>
          <w:bCs w:val="0"/>
          <w:lang w:val="en-GB" w:eastAsia="de-DE"/>
        </w:rPr>
        <w:t xml:space="preserve"> </w:t>
      </w:r>
      <w:r>
        <w:rPr>
          <w:rFonts w:cs="Arial"/>
          <w:sz w:val="23"/>
          <w:szCs w:val="23"/>
          <w:lang w:val="en-GB" w:eastAsia="de-DE"/>
        </w:rPr>
        <w:t xml:space="preserve">does not give any warranty that the </w:t>
      </w:r>
      <w:r>
        <w:rPr>
          <w:rFonts w:cs="Arial"/>
          <w:b/>
          <w:bCs w:val="0"/>
          <w:lang w:val="en-GB" w:eastAsia="de-DE"/>
        </w:rPr>
        <w:t>Contractual IP Rights</w:t>
      </w:r>
      <w:r>
        <w:rPr>
          <w:rFonts w:cs="Arial"/>
          <w:bCs w:val="0"/>
          <w:lang w:val="en-GB" w:eastAsia="de-DE"/>
        </w:rPr>
        <w:t xml:space="preserve"> </w:t>
      </w:r>
      <w:r>
        <w:rPr>
          <w:rFonts w:cs="Arial"/>
          <w:sz w:val="23"/>
          <w:szCs w:val="23"/>
          <w:lang w:val="en-GB" w:eastAsia="de-DE"/>
        </w:rPr>
        <w:t>do not interfere with any third-party IP r</w:t>
      </w:r>
      <w:r>
        <w:rPr>
          <w:rFonts w:cs="Arial"/>
          <w:sz w:val="23"/>
          <w:szCs w:val="23"/>
          <w:lang w:val="en-GB" w:eastAsia="de-DE"/>
        </w:rPr>
        <w:t>ights.</w:t>
      </w:r>
    </w:p>
    <w:p w:rsidR="00000000" w:rsidRDefault="00CC4A28">
      <w:pPr>
        <w:pStyle w:val="berschrift2"/>
        <w:numPr>
          <w:ilvl w:val="0"/>
          <w:numId w:val="0"/>
        </w:numPr>
        <w:ind w:left="709"/>
        <w:rPr>
          <w:bCs w:val="0"/>
          <w:highlight w:val="green"/>
          <w:lang w:val="en-GB"/>
        </w:rPr>
      </w:pPr>
      <w:r>
        <w:rPr>
          <w:rFonts w:cs="Arial"/>
          <w:highlight w:val="green"/>
        </w:rPr>
        <w:t>Alternativklauselvorschlag Industriepartner / öffentliche Forschungseinrichtungen</w:t>
      </w:r>
      <w:r>
        <w:rPr>
          <w:highlight w:val="green"/>
        </w:rPr>
        <w:t>:</w:t>
      </w:r>
    </w:p>
    <w:p w:rsidR="00000000" w:rsidRDefault="00CC4A28">
      <w:pPr>
        <w:pStyle w:val="berschrift2"/>
        <w:numPr>
          <w:ilvl w:val="0"/>
          <w:numId w:val="0"/>
        </w:numPr>
        <w:ind w:left="709"/>
        <w:rPr>
          <w:lang w:val="en-GB"/>
        </w:rPr>
      </w:pPr>
      <w:r>
        <w:rPr>
          <w:bCs w:val="0"/>
          <w:highlight w:val="green"/>
          <w:lang w:val="en-GB"/>
        </w:rPr>
        <w:t xml:space="preserve">The </w:t>
      </w:r>
      <w:r>
        <w:rPr>
          <w:b/>
          <w:bCs w:val="0"/>
          <w:highlight w:val="green"/>
          <w:lang w:val="en-GB"/>
        </w:rPr>
        <w:t>Licensor</w:t>
      </w:r>
      <w:r>
        <w:rPr>
          <w:bCs w:val="0"/>
          <w:highlight w:val="green"/>
          <w:lang w:val="en-GB"/>
        </w:rPr>
        <w:t xml:space="preserve"> declares that according to [</w:t>
      </w:r>
      <w:r>
        <w:rPr>
          <w:bCs w:val="0"/>
          <w:highlight w:val="cyan"/>
          <w:lang w:val="en-GB"/>
        </w:rPr>
        <w:t>the best of</w:t>
      </w:r>
      <w:r>
        <w:rPr>
          <w:bCs w:val="0"/>
          <w:highlight w:val="green"/>
          <w:lang w:val="en-GB"/>
        </w:rPr>
        <w:t>] its knowledge – in the course of customary state-of-the-art searches [</w:t>
      </w:r>
      <w:r>
        <w:rPr>
          <w:bCs w:val="0"/>
          <w:highlight w:val="cyan"/>
          <w:lang w:val="en-GB"/>
        </w:rPr>
        <w:t xml:space="preserve">in the course of searches in </w:t>
      </w:r>
      <w:r>
        <w:rPr>
          <w:bCs w:val="0"/>
          <w:highlight w:val="lightGray"/>
          <w:lang w:val="en-GB"/>
        </w:rPr>
        <w:t>______</w:t>
      </w:r>
      <w:r>
        <w:rPr>
          <w:bCs w:val="0"/>
          <w:sz w:val="16"/>
          <w:szCs w:val="16"/>
          <w:highlight w:val="green"/>
          <w:lang w:val="en-GB"/>
        </w:rPr>
        <w:t>(</w:t>
      </w:r>
      <w:r>
        <w:rPr>
          <w:bCs w:val="0"/>
          <w:sz w:val="16"/>
          <w:szCs w:val="16"/>
          <w:highlight w:val="yellow"/>
          <w:lang w:val="en-GB"/>
        </w:rPr>
        <w:t>descri</w:t>
      </w:r>
      <w:r>
        <w:rPr>
          <w:bCs w:val="0"/>
          <w:sz w:val="16"/>
          <w:szCs w:val="16"/>
          <w:highlight w:val="yellow"/>
          <w:lang w:val="en-GB"/>
        </w:rPr>
        <w:t>ption of the databases</w:t>
      </w:r>
      <w:r>
        <w:rPr>
          <w:bCs w:val="0"/>
          <w:sz w:val="16"/>
          <w:szCs w:val="16"/>
          <w:highlight w:val="green"/>
          <w:lang w:val="en-GB"/>
        </w:rPr>
        <w:t>)</w:t>
      </w:r>
      <w:r>
        <w:rPr>
          <w:bCs w:val="0"/>
          <w:highlight w:val="cyan"/>
          <w:lang w:val="en-GB"/>
        </w:rPr>
        <w:t xml:space="preserve"> databases and</w:t>
      </w:r>
      <w:r>
        <w:rPr>
          <w:bCs w:val="0"/>
          <w:highlight w:val="green"/>
          <w:lang w:val="en-GB"/>
        </w:rPr>
        <w:t xml:space="preserve">] on relevant documents, published by </w:t>
      </w:r>
      <w:r>
        <w:rPr>
          <w:bCs w:val="0"/>
          <w:highlight w:val="lightGray"/>
          <w:lang w:val="en-GB"/>
        </w:rPr>
        <w:t>______</w:t>
      </w:r>
      <w:r>
        <w:rPr>
          <w:bCs w:val="0"/>
          <w:sz w:val="16"/>
          <w:szCs w:val="16"/>
          <w:highlight w:val="green"/>
          <w:lang w:val="en-GB"/>
        </w:rPr>
        <w:t>(</w:t>
      </w:r>
      <w:r>
        <w:rPr>
          <w:bCs w:val="0"/>
          <w:sz w:val="16"/>
          <w:szCs w:val="16"/>
          <w:highlight w:val="yellow"/>
          <w:lang w:val="en-GB"/>
        </w:rPr>
        <w:t>date</w:t>
      </w:r>
      <w:r>
        <w:rPr>
          <w:bCs w:val="0"/>
          <w:sz w:val="16"/>
          <w:szCs w:val="16"/>
          <w:highlight w:val="green"/>
          <w:lang w:val="en-GB"/>
        </w:rPr>
        <w:t>)</w:t>
      </w:r>
      <w:r>
        <w:rPr>
          <w:bCs w:val="0"/>
          <w:highlight w:val="green"/>
          <w:lang w:val="en-GB"/>
        </w:rPr>
        <w:t xml:space="preserve">, laid out in </w:t>
      </w:r>
      <w:r>
        <w:rPr>
          <w:b/>
          <w:highlight w:val="green"/>
          <w:lang w:val="en-GB"/>
        </w:rPr>
        <w:t>Annex 8./2.</w:t>
      </w:r>
      <w:r>
        <w:rPr>
          <w:highlight w:val="green"/>
          <w:lang w:val="en-GB"/>
        </w:rPr>
        <w:t xml:space="preserve"> </w:t>
      </w:r>
      <w:r>
        <w:rPr>
          <w:bCs w:val="0"/>
          <w:highlight w:val="green"/>
          <w:lang w:val="en-GB"/>
        </w:rPr>
        <w:t xml:space="preserve">– </w:t>
      </w:r>
      <w:r>
        <w:rPr>
          <w:sz w:val="23"/>
          <w:szCs w:val="23"/>
          <w:highlight w:val="green"/>
          <w:lang w:val="en-GB"/>
        </w:rPr>
        <w:t>at the time of the Agreement’s entry into force,</w:t>
      </w:r>
      <w:r>
        <w:rPr>
          <w:bCs w:val="0"/>
          <w:highlight w:val="green"/>
          <w:lang w:val="en-GB"/>
        </w:rPr>
        <w:t xml:space="preserve"> </w:t>
      </w:r>
      <w:r>
        <w:rPr>
          <w:sz w:val="23"/>
          <w:szCs w:val="23"/>
          <w:highlight w:val="green"/>
          <w:lang w:val="en-GB"/>
        </w:rPr>
        <w:t xml:space="preserve">the production, use and distribution of the </w:t>
      </w:r>
      <w:r>
        <w:rPr>
          <w:sz w:val="23"/>
          <w:szCs w:val="23"/>
          <w:highlight w:val="cyan"/>
          <w:lang w:val="en-GB"/>
        </w:rPr>
        <w:t>[</w:t>
      </w:r>
      <w:r>
        <w:rPr>
          <w:b/>
          <w:bCs w:val="0"/>
          <w:highlight w:val="cyan"/>
          <w:lang w:val="en-GB"/>
        </w:rPr>
        <w:t>Objects of the Agre</w:t>
      </w:r>
      <w:r>
        <w:rPr>
          <w:b/>
          <w:bCs w:val="0"/>
          <w:highlight w:val="cyan"/>
          <w:lang w:val="en-GB"/>
        </w:rPr>
        <w:t>e</w:t>
      </w:r>
      <w:r>
        <w:rPr>
          <w:b/>
          <w:bCs w:val="0"/>
          <w:highlight w:val="cyan"/>
          <w:lang w:val="en-GB"/>
        </w:rPr>
        <w:t>ment</w:t>
      </w:r>
      <w:r>
        <w:rPr>
          <w:sz w:val="23"/>
          <w:szCs w:val="23"/>
          <w:lang w:val="en-GB"/>
        </w:rPr>
        <w:t>] [</w:t>
      </w:r>
      <w:r>
        <w:rPr>
          <w:sz w:val="23"/>
          <w:szCs w:val="23"/>
          <w:highlight w:val="cyan"/>
          <w:lang w:val="en-GB"/>
        </w:rPr>
        <w:t xml:space="preserve">use of the </w:t>
      </w:r>
      <w:r>
        <w:rPr>
          <w:b/>
          <w:bCs w:val="0"/>
          <w:highlight w:val="cyan"/>
          <w:lang w:val="en-GB"/>
        </w:rPr>
        <w:t xml:space="preserve">Licensed </w:t>
      </w:r>
      <w:r>
        <w:rPr>
          <w:b/>
          <w:bCs w:val="0"/>
          <w:highlight w:val="cyan"/>
          <w:lang w:val="en-GB"/>
        </w:rPr>
        <w:t>Procedures</w:t>
      </w:r>
      <w:r>
        <w:rPr>
          <w:sz w:val="23"/>
          <w:szCs w:val="23"/>
          <w:lang w:val="en-GB"/>
        </w:rPr>
        <w:t>]</w:t>
      </w:r>
      <w:r>
        <w:rPr>
          <w:rStyle w:val="normal1"/>
          <w:lang w:val="en-GB"/>
        </w:rPr>
        <w:t>(</w:t>
      </w:r>
      <w:r>
        <w:rPr>
          <w:rStyle w:val="c5f845381"/>
          <w:lang w:val="en-GB"/>
        </w:rPr>
        <w:t>choose alternative</w:t>
      </w:r>
      <w:r>
        <w:rPr>
          <w:rStyle w:val="normal1"/>
          <w:lang w:val="en-GB"/>
        </w:rPr>
        <w:t>)</w:t>
      </w:r>
      <w:r>
        <w:rPr>
          <w:bCs w:val="0"/>
          <w:highlight w:val="green"/>
          <w:lang w:val="en-GB"/>
        </w:rPr>
        <w:t xml:space="preserve"> </w:t>
      </w:r>
      <w:r>
        <w:rPr>
          <w:sz w:val="23"/>
          <w:szCs w:val="23"/>
          <w:highlight w:val="green"/>
          <w:lang w:val="en-GB"/>
        </w:rPr>
        <w:t>do not and could not breach any third-party IP rights</w:t>
      </w:r>
      <w:r>
        <w:rPr>
          <w:bCs w:val="0"/>
          <w:highlight w:val="green"/>
          <w:lang w:val="en-GB"/>
        </w:rPr>
        <w:t xml:space="preserve"> and that there are no violations of </w:t>
      </w:r>
      <w:r>
        <w:rPr>
          <w:sz w:val="23"/>
          <w:szCs w:val="23"/>
          <w:highlight w:val="green"/>
          <w:lang w:val="en-GB"/>
        </w:rPr>
        <w:t>any third-party IP rights</w:t>
      </w:r>
      <w:r>
        <w:rPr>
          <w:bCs w:val="0"/>
          <w:highlight w:val="green"/>
          <w:lang w:val="en-GB"/>
        </w:rPr>
        <w:t>.</w:t>
      </w:r>
    </w:p>
    <w:p w:rsidR="00000000" w:rsidRDefault="00CC4A28">
      <w:pPr>
        <w:pStyle w:val="berschrift2"/>
        <w:rPr>
          <w:rFonts w:cs="Arial"/>
          <w:bCs w:val="0"/>
          <w:lang w:val="en-GB" w:eastAsia="de-DE"/>
        </w:rPr>
      </w:pPr>
      <w:r>
        <w:rPr>
          <w:rFonts w:cs="Arial"/>
          <w:bCs w:val="0"/>
          <w:lang w:val="en-GB" w:eastAsia="de-DE"/>
        </w:rPr>
        <w:lastRenderedPageBreak/>
        <w:t xml:space="preserve">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does not warrant the economic and commercial exploitability, the producibility or the suitabil</w:t>
      </w:r>
      <w:r>
        <w:rPr>
          <w:rFonts w:cs="Arial"/>
          <w:sz w:val="23"/>
          <w:szCs w:val="23"/>
          <w:lang w:val="en-GB" w:eastAsia="de-DE"/>
        </w:rPr>
        <w:t>ity for manufacture of the</w:t>
      </w:r>
      <w:r>
        <w:rPr>
          <w:rFonts w:cs="Arial"/>
          <w:bCs w:val="0"/>
          <w:lang w:val="en-GB" w:eastAsia="de-DE"/>
        </w:rPr>
        <w:t xml:space="preserve"> </w:t>
      </w:r>
      <w:r>
        <w:rPr>
          <w:rFonts w:cs="Arial"/>
          <w:b/>
          <w:bCs w:val="0"/>
          <w:lang w:val="en-GB" w:eastAsia="de-DE"/>
        </w:rPr>
        <w:t>Objects of the Agreement</w:t>
      </w:r>
      <w:r>
        <w:rPr>
          <w:rFonts w:cs="Arial"/>
          <w:bCs w:val="0"/>
          <w:lang w:val="en-GB" w:eastAsia="de-DE"/>
        </w:rPr>
        <w:t xml:space="preserve"> and the </w:t>
      </w:r>
      <w:r>
        <w:rPr>
          <w:rFonts w:cs="Arial"/>
          <w:sz w:val="23"/>
          <w:szCs w:val="23"/>
          <w:lang w:val="en-GB" w:eastAsia="de-DE"/>
        </w:rPr>
        <w:t xml:space="preserve">applicability of the </w:t>
      </w:r>
      <w:r>
        <w:rPr>
          <w:rFonts w:cs="Arial"/>
          <w:b/>
          <w:bCs w:val="0"/>
          <w:lang w:val="en-GB" w:eastAsia="de-DE"/>
        </w:rPr>
        <w:t>L</w:t>
      </w:r>
      <w:r>
        <w:rPr>
          <w:rFonts w:cs="Arial"/>
          <w:b/>
          <w:bCs w:val="0"/>
          <w:lang w:val="en-GB" w:eastAsia="de-DE"/>
        </w:rPr>
        <w:t>i</w:t>
      </w:r>
      <w:r>
        <w:rPr>
          <w:rFonts w:cs="Arial"/>
          <w:b/>
          <w:bCs w:val="0"/>
          <w:lang w:val="en-GB" w:eastAsia="de-DE"/>
        </w:rPr>
        <w:t>censed Procedures</w:t>
      </w:r>
      <w:r>
        <w:rPr>
          <w:rFonts w:cs="Arial"/>
          <w:bCs w:val="0"/>
          <w:lang w:val="en-GB" w:eastAsia="de-DE"/>
        </w:rPr>
        <w:t xml:space="preserve">. </w:t>
      </w:r>
    </w:p>
    <w:p w:rsidR="00000000" w:rsidRDefault="00CC4A28">
      <w:pPr>
        <w:pStyle w:val="berschrift2"/>
        <w:numPr>
          <w:ilvl w:val="0"/>
          <w:numId w:val="0"/>
        </w:numPr>
        <w:ind w:left="709"/>
        <w:rPr>
          <w:bCs w:val="0"/>
          <w:highlight w:val="green"/>
          <w:lang w:val="en-GB"/>
        </w:rPr>
      </w:pPr>
      <w:r>
        <w:rPr>
          <w:rFonts w:cs="Arial"/>
          <w:highlight w:val="green"/>
        </w:rPr>
        <w:t>Alternativklauselvorschlag Industriepartner / öffentliche Forschungseinrichtungen</w:t>
      </w:r>
      <w:r>
        <w:rPr>
          <w:highlight w:val="green"/>
        </w:rPr>
        <w:t>:</w:t>
      </w:r>
    </w:p>
    <w:p w:rsidR="00000000" w:rsidRDefault="00CC4A28">
      <w:pPr>
        <w:pStyle w:val="berschrift2"/>
        <w:numPr>
          <w:ilvl w:val="0"/>
          <w:numId w:val="0"/>
        </w:numPr>
        <w:ind w:left="709"/>
        <w:rPr>
          <w:lang w:val="en-GB"/>
        </w:rPr>
      </w:pPr>
      <w:r>
        <w:rPr>
          <w:bCs w:val="0"/>
          <w:highlight w:val="green"/>
          <w:lang w:val="en-GB"/>
        </w:rPr>
        <w:t xml:space="preserve">The </w:t>
      </w:r>
      <w:r>
        <w:rPr>
          <w:b/>
          <w:bCs w:val="0"/>
          <w:highlight w:val="green"/>
          <w:lang w:val="en-GB"/>
        </w:rPr>
        <w:t>Licensor</w:t>
      </w:r>
      <w:r>
        <w:rPr>
          <w:bCs w:val="0"/>
          <w:highlight w:val="green"/>
          <w:lang w:val="en-GB"/>
        </w:rPr>
        <w:t xml:space="preserve"> </w:t>
      </w:r>
      <w:r>
        <w:rPr>
          <w:sz w:val="23"/>
          <w:szCs w:val="23"/>
          <w:highlight w:val="green"/>
          <w:lang w:val="en-GB"/>
        </w:rPr>
        <w:t>does not warrant the economic and commercial exploitabili</w:t>
      </w:r>
      <w:r>
        <w:rPr>
          <w:sz w:val="23"/>
          <w:szCs w:val="23"/>
          <w:highlight w:val="green"/>
          <w:lang w:val="en-GB"/>
        </w:rPr>
        <w:t>ty, the produc</w:t>
      </w:r>
      <w:r>
        <w:rPr>
          <w:sz w:val="23"/>
          <w:szCs w:val="23"/>
          <w:highlight w:val="green"/>
          <w:lang w:val="en-GB"/>
        </w:rPr>
        <w:t>i</w:t>
      </w:r>
      <w:r>
        <w:rPr>
          <w:sz w:val="23"/>
          <w:szCs w:val="23"/>
          <w:highlight w:val="green"/>
          <w:lang w:val="en-GB"/>
        </w:rPr>
        <w:t>bility or the suitability for manufacture of the</w:t>
      </w:r>
      <w:r>
        <w:rPr>
          <w:bCs w:val="0"/>
          <w:highlight w:val="green"/>
          <w:lang w:val="en-GB"/>
        </w:rPr>
        <w:t xml:space="preserve"> </w:t>
      </w:r>
      <w:r>
        <w:rPr>
          <w:b/>
          <w:bCs w:val="0"/>
          <w:highlight w:val="green"/>
          <w:lang w:val="en-GB"/>
        </w:rPr>
        <w:t>Objects of the Agreement</w:t>
      </w:r>
      <w:r>
        <w:rPr>
          <w:bCs w:val="0"/>
          <w:highlight w:val="green"/>
          <w:lang w:val="en-GB"/>
        </w:rPr>
        <w:t xml:space="preserve"> and the </w:t>
      </w:r>
      <w:r>
        <w:rPr>
          <w:sz w:val="23"/>
          <w:szCs w:val="23"/>
          <w:highlight w:val="green"/>
          <w:lang w:val="en-GB"/>
        </w:rPr>
        <w:t>appli</w:t>
      </w:r>
      <w:r>
        <w:rPr>
          <w:sz w:val="23"/>
          <w:szCs w:val="23"/>
          <w:highlight w:val="green"/>
          <w:lang w:val="en-GB"/>
        </w:rPr>
        <w:t>c</w:t>
      </w:r>
      <w:r>
        <w:rPr>
          <w:sz w:val="23"/>
          <w:szCs w:val="23"/>
          <w:highlight w:val="green"/>
          <w:lang w:val="en-GB"/>
        </w:rPr>
        <w:t xml:space="preserve">ability of the </w:t>
      </w:r>
      <w:r>
        <w:rPr>
          <w:b/>
          <w:bCs w:val="0"/>
          <w:highlight w:val="green"/>
          <w:lang w:val="en-GB"/>
        </w:rPr>
        <w:t>Licensed Procedures</w:t>
      </w:r>
      <w:r>
        <w:rPr>
          <w:bCs w:val="0"/>
          <w:highlight w:val="green"/>
          <w:lang w:val="en-GB"/>
        </w:rPr>
        <w:t xml:space="preserve">, the </w:t>
      </w:r>
      <w:r>
        <w:rPr>
          <w:b/>
          <w:bCs w:val="0"/>
          <w:highlight w:val="green"/>
          <w:lang w:val="en-GB"/>
        </w:rPr>
        <w:t>Licensor</w:t>
      </w:r>
      <w:r>
        <w:rPr>
          <w:bCs w:val="0"/>
          <w:highlight w:val="green"/>
          <w:lang w:val="en-GB"/>
        </w:rPr>
        <w:t xml:space="preserve"> does, however, warrant the practicability and r</w:t>
      </w:r>
      <w:r>
        <w:rPr>
          <w:bCs w:val="0"/>
          <w:highlight w:val="green"/>
          <w:lang w:val="en-GB"/>
        </w:rPr>
        <w:t>e</w:t>
      </w:r>
      <w:r>
        <w:rPr>
          <w:bCs w:val="0"/>
          <w:highlight w:val="green"/>
          <w:lang w:val="en-GB"/>
        </w:rPr>
        <w:t>producibility of the invention</w:t>
      </w:r>
      <w:r>
        <w:rPr>
          <w:bCs w:val="0"/>
          <w:lang w:val="en-GB"/>
        </w:rPr>
        <w:t>.</w:t>
      </w:r>
    </w:p>
    <w:p w:rsidR="00000000" w:rsidRDefault="00CC4A28">
      <w:pPr>
        <w:pStyle w:val="berschrift2"/>
        <w:rPr>
          <w:rFonts w:cs="Arial"/>
          <w:bCs w:val="0"/>
          <w:lang w:val="en-GB" w:eastAsia="de-DE"/>
        </w:rPr>
      </w:pPr>
      <w:r>
        <w:rPr>
          <w:rFonts w:cs="Arial"/>
          <w:sz w:val="23"/>
          <w:szCs w:val="23"/>
          <w:lang w:val="en-GB" w:eastAsia="de-DE"/>
        </w:rPr>
        <w:t>Any liability on the par</w:t>
      </w:r>
      <w:r>
        <w:rPr>
          <w:rFonts w:cs="Arial"/>
          <w:sz w:val="23"/>
          <w:szCs w:val="23"/>
          <w:lang w:val="en-GB" w:eastAsia="de-DE"/>
        </w:rPr>
        <w:t xml:space="preserve">t of 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for slight negligence shall be excluded in any case</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t xml:space="preserve">Further claims or claims other than those stated under Item </w:t>
      </w:r>
      <w:r>
        <w:rPr>
          <w:rFonts w:cs="Arial"/>
          <w:bCs w:val="0"/>
          <w:lang w:val="en-GB" w:eastAsia="de-DE"/>
        </w:rPr>
        <w:fldChar w:fldCharType="begin"/>
      </w:r>
      <w:r>
        <w:rPr>
          <w:rFonts w:cs="Arial"/>
          <w:bCs w:val="0"/>
          <w:lang w:val="en-GB" w:eastAsia="de-DE"/>
        </w:rPr>
        <w:instrText xml:space="preserve"> REF _Ref261448840 \r \h  \* MERGEFORMAT </w:instrText>
      </w:r>
      <w:r>
        <w:rPr>
          <w:rFonts w:cs="Arial"/>
          <w:bCs w:val="0"/>
          <w:lang w:val="en-GB" w:eastAsia="de-DE"/>
        </w:rPr>
      </w:r>
      <w:r>
        <w:rPr>
          <w:rFonts w:cs="Arial"/>
          <w:bCs w:val="0"/>
          <w:lang w:val="en-GB" w:eastAsia="de-DE"/>
        </w:rPr>
        <w:fldChar w:fldCharType="separate"/>
      </w:r>
      <w:r>
        <w:rPr>
          <w:rFonts w:cs="Arial"/>
          <w:bCs w:val="0"/>
          <w:lang w:val="en-GB" w:eastAsia="de-DE"/>
        </w:rPr>
        <w:t>8</w:t>
      </w:r>
      <w:r>
        <w:rPr>
          <w:rFonts w:cs="Arial"/>
          <w:bCs w:val="0"/>
          <w:lang w:val="en-GB" w:eastAsia="de-DE"/>
        </w:rPr>
        <w:fldChar w:fldCharType="end"/>
      </w:r>
      <w:r>
        <w:rPr>
          <w:rFonts w:cs="Arial"/>
          <w:bCs w:val="0"/>
          <w:lang w:val="en-GB" w:eastAsia="de-DE"/>
        </w:rPr>
        <w:t xml:space="preserve">. </w:t>
      </w:r>
      <w:r>
        <w:rPr>
          <w:rFonts w:cs="Arial"/>
          <w:sz w:val="23"/>
          <w:szCs w:val="23"/>
          <w:lang w:val="en-GB" w:eastAsia="de-DE"/>
        </w:rPr>
        <w:t xml:space="preserve">on the part of 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vis</w:t>
      </w:r>
      <w:r>
        <w:rPr>
          <w:rFonts w:cs="Arial"/>
          <w:sz w:val="23"/>
          <w:szCs w:val="23"/>
          <w:lang w:val="en-GB" w:eastAsia="de-DE"/>
        </w:rPr>
        <w:noBreakHyphen/>
        <w:t>à</w:t>
      </w:r>
      <w:r>
        <w:rPr>
          <w:rFonts w:cs="Arial"/>
          <w:sz w:val="23"/>
          <w:szCs w:val="23"/>
          <w:lang w:val="en-GB" w:eastAsia="de-DE"/>
        </w:rPr>
        <w:noBreakHyphen/>
        <w:t xml:space="preserve">vis the </w:t>
      </w:r>
      <w:r>
        <w:rPr>
          <w:rFonts w:cs="Arial"/>
          <w:b/>
          <w:bCs w:val="0"/>
          <w:lang w:val="en-GB" w:eastAsia="de-DE"/>
        </w:rPr>
        <w:t>Licensor</w:t>
      </w:r>
      <w:r>
        <w:rPr>
          <w:rFonts w:cs="Arial"/>
          <w:bCs w:val="0"/>
          <w:lang w:val="en-GB" w:eastAsia="de-DE"/>
        </w:rPr>
        <w:t xml:space="preserve"> </w:t>
      </w:r>
      <w:r>
        <w:rPr>
          <w:rFonts w:cs="Arial"/>
          <w:sz w:val="23"/>
          <w:szCs w:val="23"/>
          <w:lang w:val="en-GB" w:eastAsia="de-DE"/>
        </w:rPr>
        <w:t>shall be excluded irrespec</w:t>
      </w:r>
      <w:r>
        <w:rPr>
          <w:rFonts w:cs="Arial"/>
          <w:sz w:val="23"/>
          <w:szCs w:val="23"/>
          <w:lang w:val="en-GB" w:eastAsia="de-DE"/>
        </w:rPr>
        <w:t>tive of their legal basis</w:t>
      </w:r>
      <w:r>
        <w:rPr>
          <w:rFonts w:cs="Arial"/>
          <w:bCs w:val="0"/>
          <w:lang w:val="en-GB" w:eastAsia="de-DE"/>
        </w:rPr>
        <w:t>.</w:t>
      </w:r>
    </w:p>
    <w:p w:rsidR="00000000" w:rsidRDefault="00CC4A28">
      <w:pPr>
        <w:pStyle w:val="berschrift1"/>
      </w:pPr>
      <w:r>
        <w:br/>
      </w:r>
      <w:r>
        <w:rPr>
          <w:highlight w:val="magenta"/>
        </w:rPr>
        <w:t>LABELLING RIGHTS</w:t>
      </w:r>
    </w:p>
    <w:p w:rsidR="00000000" w:rsidRDefault="00CC4A28">
      <w:pPr>
        <w:pStyle w:val="berschrift2"/>
        <w:numPr>
          <w:ilvl w:val="0"/>
          <w:numId w:val="0"/>
        </w:numPr>
        <w:ind w:left="709"/>
        <w:rPr>
          <w:rFonts w:cs="Arial"/>
          <w:sz w:val="16"/>
          <w:szCs w:val="16"/>
          <w:lang w:val="en-GB" w:eastAsia="de-DE"/>
        </w:rPr>
      </w:pPr>
      <w:r>
        <w:rPr>
          <w:rFonts w:cs="Arial"/>
          <w:lang w:val="en-GB" w:eastAsia="de-DE"/>
        </w:rPr>
        <w:t xml:space="preserve">The </w:t>
      </w:r>
      <w:r>
        <w:rPr>
          <w:rFonts w:cs="Arial"/>
          <w:b/>
          <w:lang w:val="en-GB" w:eastAsia="de-DE"/>
        </w:rPr>
        <w:t>Licensee</w:t>
      </w:r>
      <w:r>
        <w:rPr>
          <w:rFonts w:cs="Arial"/>
          <w:lang w:val="en-GB" w:eastAsia="de-DE"/>
        </w:rPr>
        <w:t xml:space="preserve"> shall be</w:t>
      </w:r>
      <w:r>
        <w:rPr>
          <w:rFonts w:cs="Arial"/>
          <w:sz w:val="23"/>
          <w:szCs w:val="23"/>
          <w:lang w:val="en-GB" w:eastAsia="de-DE"/>
        </w:rPr>
        <w:t xml:space="preserve"> obliged to attach a label to the </w:t>
      </w:r>
      <w:r>
        <w:rPr>
          <w:rFonts w:cs="Arial"/>
          <w:b/>
          <w:lang w:val="en-GB" w:eastAsia="de-DE"/>
        </w:rPr>
        <w:t>Objects of the Agreement</w:t>
      </w:r>
      <w:r>
        <w:rPr>
          <w:rFonts w:cs="Arial"/>
          <w:lang w:val="en-GB" w:eastAsia="de-DE"/>
        </w:rPr>
        <w:t>, which</w:t>
      </w:r>
      <w:r>
        <w:rPr>
          <w:rFonts w:cs="Arial"/>
          <w:sz w:val="23"/>
          <w:szCs w:val="23"/>
          <w:lang w:val="en-GB" w:eastAsia="de-DE"/>
        </w:rPr>
        <w:t xml:space="preserve"> clearly states: “produced under the licence of </w:t>
      </w:r>
      <w:r>
        <w:rPr>
          <w:rFonts w:cs="Arial"/>
          <w:highlight w:val="lightGray"/>
          <w:lang w:val="en-GB" w:eastAsia="de-DE"/>
        </w:rPr>
        <w:t>___________</w:t>
      </w:r>
      <w:r>
        <w:rPr>
          <w:rFonts w:cs="Arial"/>
          <w:lang w:val="en-GB" w:eastAsia="de-DE"/>
        </w:rPr>
        <w:t>”. (</w:t>
      </w:r>
      <w:r>
        <w:rPr>
          <w:rFonts w:cs="Arial"/>
          <w:sz w:val="16"/>
          <w:szCs w:val="16"/>
          <w:highlight w:val="yellow"/>
          <w:lang w:val="en-GB" w:eastAsia="de-DE"/>
        </w:rPr>
        <w:t>add trademark or logo</w:t>
      </w:r>
      <w:r>
        <w:rPr>
          <w:rFonts w:cs="Arial"/>
          <w:sz w:val="16"/>
          <w:szCs w:val="16"/>
          <w:lang w:val="en-GB" w:eastAsia="de-DE"/>
        </w:rPr>
        <w:t xml:space="preserve"> </w:t>
      </w:r>
      <w:r>
        <w:rPr>
          <w:rFonts w:cs="Arial"/>
          <w:sz w:val="16"/>
          <w:szCs w:val="16"/>
          <w:highlight w:val="yellow"/>
          <w:lang w:val="en-GB" w:eastAsia="de-DE"/>
        </w:rPr>
        <w:t>of Licensor</w:t>
      </w:r>
      <w:r>
        <w:rPr>
          <w:rFonts w:cs="Arial"/>
          <w:sz w:val="16"/>
          <w:szCs w:val="16"/>
          <w:lang w:val="en-GB" w:eastAsia="de-DE"/>
        </w:rPr>
        <w:t>).</w:t>
      </w:r>
    </w:p>
    <w:p w:rsidR="00000000" w:rsidRDefault="00CC4A28">
      <w:pPr>
        <w:pStyle w:val="berschrift1"/>
      </w:pPr>
      <w:r>
        <w:br/>
        <w:t>Contractual Software</w:t>
      </w:r>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acquires the non-exclusive right to use the</w:t>
      </w:r>
      <w:r>
        <w:rPr>
          <w:rFonts w:cs="Arial"/>
          <w:bCs w:val="0"/>
          <w:lang w:val="en-GB" w:eastAsia="de-DE"/>
        </w:rPr>
        <w:t xml:space="preserve"> </w:t>
      </w:r>
      <w:r>
        <w:rPr>
          <w:rFonts w:cs="Arial"/>
          <w:b/>
          <w:bCs w:val="0"/>
          <w:lang w:val="en-GB" w:eastAsia="de-DE"/>
        </w:rPr>
        <w:t>Contractual Software</w:t>
      </w:r>
      <w:r>
        <w:rPr>
          <w:rFonts w:cs="Arial"/>
          <w:bCs w:val="0"/>
          <w:lang w:val="en-GB" w:eastAsia="de-DE"/>
        </w:rPr>
        <w:t xml:space="preserve"> in the </w:t>
      </w:r>
      <w:r>
        <w:rPr>
          <w:rFonts w:cs="Arial"/>
          <w:b/>
          <w:bCs w:val="0"/>
          <w:lang w:val="en-GB" w:eastAsia="de-DE"/>
        </w:rPr>
        <w:t>Contra</w:t>
      </w:r>
      <w:r>
        <w:rPr>
          <w:rFonts w:cs="Arial"/>
          <w:b/>
          <w:bCs w:val="0"/>
          <w:lang w:val="en-GB" w:eastAsia="de-DE"/>
        </w:rPr>
        <w:t>c</w:t>
      </w:r>
      <w:r>
        <w:rPr>
          <w:rFonts w:cs="Arial"/>
          <w:b/>
          <w:bCs w:val="0"/>
          <w:lang w:val="en-GB" w:eastAsia="de-DE"/>
        </w:rPr>
        <w:t>tual Territory</w:t>
      </w:r>
      <w:r>
        <w:rPr>
          <w:rFonts w:cs="Arial"/>
          <w:bCs w:val="0"/>
          <w:lang w:val="en-GB" w:eastAsia="de-DE"/>
        </w:rPr>
        <w:t xml:space="preserve"> </w:t>
      </w:r>
      <w:r>
        <w:rPr>
          <w:rFonts w:cs="Arial"/>
          <w:highlight w:val="lightGray"/>
          <w:lang w:val="en-GB" w:eastAsia="de-DE"/>
        </w:rPr>
        <w:t>____</w:t>
      </w:r>
      <w:r>
        <w:rPr>
          <w:rFonts w:cs="Arial"/>
          <w:sz w:val="16"/>
          <w:szCs w:val="16"/>
          <w:lang w:val="en-GB" w:eastAsia="de-DE"/>
        </w:rPr>
        <w:t>(</w:t>
      </w:r>
      <w:r>
        <w:rPr>
          <w:rFonts w:cs="Arial"/>
          <w:sz w:val="16"/>
          <w:szCs w:val="16"/>
          <w:highlight w:val="yellow"/>
          <w:lang w:val="en-GB" w:eastAsia="de-DE"/>
        </w:rPr>
        <w:t>number</w:t>
      </w:r>
      <w:r>
        <w:rPr>
          <w:rFonts w:cs="Arial"/>
          <w:sz w:val="16"/>
          <w:szCs w:val="16"/>
          <w:lang w:val="en-GB" w:eastAsia="de-DE"/>
        </w:rPr>
        <w:t>)</w:t>
      </w:r>
      <w:r>
        <w:rPr>
          <w:rFonts w:cs="Arial"/>
          <w:bCs w:val="0"/>
          <w:lang w:val="en-GB" w:eastAsia="de-DE"/>
        </w:rPr>
        <w:t xml:space="preserve"> for the purpose of [</w:t>
      </w:r>
      <w:r>
        <w:rPr>
          <w:rFonts w:cs="Arial"/>
          <w:bCs w:val="0"/>
          <w:highlight w:val="cyan"/>
          <w:lang w:val="en-GB" w:eastAsia="de-DE"/>
        </w:rPr>
        <w:t xml:space="preserve">producing the </w:t>
      </w:r>
      <w:r>
        <w:rPr>
          <w:rFonts w:cs="Arial"/>
          <w:b/>
          <w:bCs w:val="0"/>
          <w:highlight w:val="cyan"/>
          <w:lang w:val="en-GB" w:eastAsia="de-DE"/>
        </w:rPr>
        <w:t>Objects of the Agreement</w:t>
      </w:r>
      <w:r>
        <w:rPr>
          <w:rFonts w:cs="Arial"/>
          <w:bCs w:val="0"/>
          <w:lang w:val="en-GB" w:eastAsia="de-DE"/>
        </w:rPr>
        <w:t>] [</w:t>
      </w:r>
      <w:r>
        <w:rPr>
          <w:rFonts w:cs="Arial"/>
          <w:bCs w:val="0"/>
          <w:highlight w:val="cyan"/>
          <w:lang w:val="en-GB" w:eastAsia="de-DE"/>
        </w:rPr>
        <w:t xml:space="preserve">using the </w:t>
      </w:r>
      <w:r>
        <w:rPr>
          <w:rFonts w:cs="Arial"/>
          <w:b/>
          <w:bCs w:val="0"/>
          <w:highlight w:val="cyan"/>
          <w:lang w:val="en-GB" w:eastAsia="de-DE"/>
        </w:rPr>
        <w:t>Licensed Procedures</w:t>
      </w:r>
      <w:r>
        <w:rPr>
          <w:rFonts w:cs="Arial"/>
          <w:bCs w:val="0"/>
          <w:lang w:val="en-GB" w:eastAsia="de-DE"/>
        </w:rPr>
        <w:t>]</w:t>
      </w:r>
      <w:r>
        <w:rPr>
          <w:rStyle w:val="normal1"/>
          <w:lang w:val="en-GB"/>
        </w:rPr>
        <w:t>(</w:t>
      </w:r>
      <w:r>
        <w:rPr>
          <w:rStyle w:val="c5f845381"/>
          <w:lang w:val="en-GB"/>
        </w:rPr>
        <w:t>choose alternative</w:t>
      </w:r>
      <w:r>
        <w:rPr>
          <w:rStyle w:val="normal1"/>
          <w:lang w:val="en-GB"/>
        </w:rPr>
        <w:t>)</w:t>
      </w:r>
      <w:r>
        <w:rPr>
          <w:rFonts w:cs="Arial"/>
          <w:bCs w:val="0"/>
          <w:lang w:val="en-GB" w:eastAsia="de-DE"/>
        </w:rPr>
        <w:t xml:space="preserve">. The </w:t>
      </w:r>
      <w:r>
        <w:rPr>
          <w:rFonts w:cs="Arial"/>
          <w:b/>
          <w:bCs w:val="0"/>
          <w:lang w:val="en-GB" w:eastAsia="de-DE"/>
        </w:rPr>
        <w:t>Licensee</w:t>
      </w:r>
      <w:r>
        <w:rPr>
          <w:rFonts w:cs="Arial"/>
          <w:bCs w:val="0"/>
          <w:lang w:val="en-GB" w:eastAsia="de-DE"/>
        </w:rPr>
        <w:t xml:space="preserve"> shall be entit</w:t>
      </w:r>
      <w:r>
        <w:rPr>
          <w:rFonts w:cs="Arial"/>
          <w:bCs w:val="0"/>
          <w:lang w:val="en-GB" w:eastAsia="de-DE"/>
        </w:rPr>
        <w:t xml:space="preserve">led to reproduce the </w:t>
      </w:r>
      <w:r>
        <w:rPr>
          <w:rFonts w:cs="Arial"/>
          <w:b/>
          <w:bCs w:val="0"/>
          <w:lang w:val="en-GB" w:eastAsia="de-DE"/>
        </w:rPr>
        <w:t xml:space="preserve">Contractual Software </w:t>
      </w:r>
      <w:r>
        <w:rPr>
          <w:rFonts w:cs="Arial"/>
          <w:sz w:val="23"/>
          <w:szCs w:val="23"/>
          <w:lang w:val="en-GB" w:eastAsia="de-DE"/>
        </w:rPr>
        <w:t>in order to install it in its in-house network and</w:t>
      </w:r>
      <w:r>
        <w:rPr>
          <w:rFonts w:cs="Arial"/>
          <w:bCs w:val="0"/>
          <w:lang w:val="en-GB" w:eastAsia="de-DE"/>
        </w:rPr>
        <w:t xml:space="preserve"> [</w:t>
      </w:r>
      <w:r>
        <w:rPr>
          <w:rFonts w:cs="Arial"/>
          <w:bCs w:val="0"/>
          <w:highlight w:val="cyan"/>
          <w:lang w:val="en-GB" w:eastAsia="de-DE"/>
        </w:rPr>
        <w:t xml:space="preserve">on an unlimited number of </w:t>
      </w:r>
      <w:r>
        <w:rPr>
          <w:rFonts w:cs="Arial"/>
          <w:sz w:val="23"/>
          <w:szCs w:val="23"/>
          <w:highlight w:val="cyan"/>
          <w:lang w:val="en-GB" w:eastAsia="de-DE"/>
        </w:rPr>
        <w:t>workstations</w:t>
      </w:r>
      <w:r>
        <w:rPr>
          <w:rFonts w:cs="Arial"/>
          <w:bCs w:val="0"/>
          <w:lang w:val="en-GB" w:eastAsia="de-DE"/>
        </w:rPr>
        <w:t>] [</w:t>
      </w:r>
      <w:r>
        <w:rPr>
          <w:rFonts w:cs="Arial"/>
          <w:bCs w:val="0"/>
          <w:highlight w:val="cyan"/>
          <w:lang w:val="en-GB" w:eastAsia="de-DE"/>
        </w:rPr>
        <w:t>on</w:t>
      </w:r>
      <w:r>
        <w:rPr>
          <w:rFonts w:cs="Arial"/>
          <w:bCs w:val="0"/>
          <w:lang w:val="en-GB" w:eastAsia="de-DE"/>
        </w:rPr>
        <w:t xml:space="preserve"> </w:t>
      </w:r>
      <w:r>
        <w:rPr>
          <w:rFonts w:cs="Arial"/>
          <w:bCs w:val="0"/>
          <w:highlight w:val="lightGray"/>
          <w:lang w:val="en-GB" w:eastAsia="de-DE"/>
        </w:rPr>
        <w:t>___</w:t>
      </w:r>
      <w:r>
        <w:rPr>
          <w:rFonts w:cs="Arial"/>
          <w:bCs w:val="0"/>
          <w:sz w:val="16"/>
          <w:szCs w:val="16"/>
          <w:lang w:val="en-GB" w:eastAsia="de-DE"/>
        </w:rPr>
        <w:t>(</w:t>
      </w:r>
      <w:r>
        <w:rPr>
          <w:rFonts w:cs="Arial"/>
          <w:bCs w:val="0"/>
          <w:sz w:val="16"/>
          <w:szCs w:val="16"/>
          <w:highlight w:val="yellow"/>
          <w:lang w:val="en-GB" w:eastAsia="de-DE"/>
        </w:rPr>
        <w:t>number</w:t>
      </w:r>
      <w:r>
        <w:rPr>
          <w:rFonts w:cs="Arial"/>
          <w:bCs w:val="0"/>
          <w:sz w:val="16"/>
          <w:szCs w:val="16"/>
          <w:lang w:val="en-GB" w:eastAsia="de-DE"/>
        </w:rPr>
        <w:t xml:space="preserve">) </w:t>
      </w:r>
      <w:r>
        <w:rPr>
          <w:rFonts w:cs="Arial"/>
          <w:sz w:val="23"/>
          <w:szCs w:val="23"/>
          <w:highlight w:val="cyan"/>
          <w:lang w:val="en-GB" w:eastAsia="de-DE"/>
        </w:rPr>
        <w:t>workstations</w:t>
      </w:r>
      <w:r>
        <w:rPr>
          <w:rFonts w:cs="Arial"/>
          <w:bCs w:val="0"/>
          <w:lang w:val="en-GB" w:eastAsia="de-DE"/>
        </w:rPr>
        <w:t xml:space="preserve">], </w:t>
      </w:r>
      <w:r>
        <w:rPr>
          <w:rFonts w:cs="Arial"/>
          <w:sz w:val="23"/>
          <w:szCs w:val="23"/>
          <w:lang w:val="en-GB" w:eastAsia="de-DE"/>
        </w:rPr>
        <w:t xml:space="preserve">to load the </w:t>
      </w:r>
      <w:r>
        <w:rPr>
          <w:rFonts w:cs="Arial"/>
          <w:b/>
          <w:bCs w:val="0"/>
          <w:lang w:val="en-GB" w:eastAsia="de-DE"/>
        </w:rPr>
        <w:t>Contractual Software</w:t>
      </w:r>
      <w:r>
        <w:rPr>
          <w:rFonts w:cs="Arial"/>
          <w:bCs w:val="0"/>
          <w:lang w:val="en-GB" w:eastAsia="de-DE"/>
        </w:rPr>
        <w:t xml:space="preserve"> </w:t>
      </w:r>
      <w:r>
        <w:rPr>
          <w:rFonts w:cs="Arial"/>
          <w:sz w:val="23"/>
          <w:szCs w:val="23"/>
          <w:lang w:val="en-GB" w:eastAsia="de-DE"/>
        </w:rPr>
        <w:t>and to run it</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t>It shall only be permitted to manipulate or</w:t>
      </w:r>
      <w:r>
        <w:rPr>
          <w:rFonts w:cs="Arial"/>
          <w:sz w:val="23"/>
          <w:szCs w:val="23"/>
          <w:lang w:val="en-GB" w:eastAsia="de-DE"/>
        </w:rPr>
        <w:t xml:space="preserve"> change the </w:t>
      </w:r>
      <w:r>
        <w:rPr>
          <w:rFonts w:cs="Arial"/>
          <w:b/>
          <w:bCs w:val="0"/>
          <w:lang w:val="en-GB" w:eastAsia="de-DE"/>
        </w:rPr>
        <w:t>Contractual Software</w:t>
      </w:r>
      <w:r>
        <w:rPr>
          <w:rFonts w:cs="Arial"/>
          <w:bCs w:val="0"/>
          <w:lang w:val="en-GB" w:eastAsia="de-DE"/>
        </w:rPr>
        <w:t xml:space="preserve"> </w:t>
      </w:r>
      <w:r>
        <w:rPr>
          <w:rFonts w:cs="Arial"/>
          <w:sz w:val="23"/>
          <w:szCs w:val="23"/>
          <w:lang w:val="en-GB" w:eastAsia="de-DE"/>
        </w:rPr>
        <w:t>in cases mandatorily provided for by the law for the purposes of error fixing or for making it interoperable with other computer programmes. The</w:t>
      </w:r>
      <w:r>
        <w:rPr>
          <w:rFonts w:cs="Arial"/>
          <w:b/>
          <w:bCs w:val="0"/>
          <w:lang w:val="en-GB" w:eastAsia="de-DE"/>
        </w:rPr>
        <w:t xml:space="preserve"> Licensor</w:t>
      </w:r>
      <w:r>
        <w:rPr>
          <w:rFonts w:cs="Arial"/>
          <w:bCs w:val="0"/>
          <w:lang w:val="en-GB" w:eastAsia="de-DE"/>
        </w:rPr>
        <w:t xml:space="preserve"> </w:t>
      </w:r>
      <w:r>
        <w:rPr>
          <w:rFonts w:cs="Arial"/>
          <w:sz w:val="23"/>
          <w:szCs w:val="23"/>
          <w:lang w:val="en-GB" w:eastAsia="de-DE"/>
        </w:rPr>
        <w:t>shall be informed thereof</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t xml:space="preserve">The retranslation of the object code into </w:t>
      </w:r>
      <w:r>
        <w:rPr>
          <w:rFonts w:cs="Arial"/>
          <w:sz w:val="23"/>
          <w:szCs w:val="23"/>
          <w:lang w:val="en-GB" w:eastAsia="de-DE"/>
        </w:rPr>
        <w:t>the source code and/or reverse engineering and d</w:t>
      </w:r>
      <w:r>
        <w:rPr>
          <w:rFonts w:cs="Arial"/>
          <w:sz w:val="23"/>
          <w:szCs w:val="23"/>
          <w:lang w:val="en-GB" w:eastAsia="de-DE"/>
        </w:rPr>
        <w:t>e</w:t>
      </w:r>
      <w:r>
        <w:rPr>
          <w:rFonts w:cs="Arial"/>
          <w:sz w:val="23"/>
          <w:szCs w:val="23"/>
          <w:lang w:val="en-GB" w:eastAsia="de-DE"/>
        </w:rPr>
        <w:t xml:space="preserve">compilation shall generally not be permitted, except in cases in which this is necessary in order to make the programmes interoperable or to ensure error fixing and this is not done by the </w:t>
      </w:r>
      <w:r>
        <w:rPr>
          <w:rFonts w:cs="Arial"/>
          <w:b/>
          <w:bCs w:val="0"/>
          <w:lang w:val="en-GB" w:eastAsia="de-DE"/>
        </w:rPr>
        <w:t>L</w:t>
      </w:r>
      <w:r>
        <w:rPr>
          <w:rFonts w:cs="Arial"/>
          <w:b/>
          <w:bCs w:val="0"/>
          <w:lang w:val="en-GB" w:eastAsia="de-DE"/>
        </w:rPr>
        <w:t>i</w:t>
      </w:r>
      <w:r>
        <w:rPr>
          <w:rFonts w:cs="Arial"/>
          <w:b/>
          <w:bCs w:val="0"/>
          <w:lang w:val="en-GB" w:eastAsia="de-DE"/>
        </w:rPr>
        <w:t>censor</w:t>
      </w:r>
      <w:r>
        <w:rPr>
          <w:rFonts w:cs="Arial"/>
          <w:sz w:val="23"/>
          <w:szCs w:val="23"/>
          <w:lang w:val="en-GB" w:eastAsia="de-DE"/>
        </w:rPr>
        <w:t>. Furtherm</w:t>
      </w:r>
      <w:r>
        <w:rPr>
          <w:rFonts w:cs="Arial"/>
          <w:sz w:val="23"/>
          <w:szCs w:val="23"/>
          <w:lang w:val="en-GB" w:eastAsia="de-DE"/>
        </w:rPr>
        <w:t>ore, § 40e of the Austrian Copyright Law (</w:t>
      </w:r>
      <w:r>
        <w:rPr>
          <w:rFonts w:cs="Arial"/>
          <w:i/>
          <w:sz w:val="23"/>
          <w:szCs w:val="23"/>
          <w:lang w:val="en-GB" w:eastAsia="de-DE"/>
        </w:rPr>
        <w:t>Urheberrechtsgesetz, UrhG</w:t>
      </w:r>
      <w:r>
        <w:rPr>
          <w:rFonts w:cs="Arial"/>
          <w:sz w:val="23"/>
          <w:szCs w:val="23"/>
          <w:lang w:val="en-GB" w:eastAsia="de-DE"/>
        </w:rPr>
        <w:t>) shall apply.</w:t>
      </w:r>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shall be entitled to reproduce the </w:t>
      </w:r>
      <w:r>
        <w:rPr>
          <w:rFonts w:cs="Arial"/>
          <w:b/>
          <w:bCs w:val="0"/>
          <w:lang w:val="en-GB" w:eastAsia="de-DE"/>
        </w:rPr>
        <w:t>Contractual Software</w:t>
      </w:r>
      <w:r>
        <w:rPr>
          <w:rFonts w:cs="Arial"/>
          <w:bCs w:val="0"/>
          <w:lang w:val="en-GB" w:eastAsia="de-DE"/>
        </w:rPr>
        <w:t xml:space="preserve"> </w:t>
      </w:r>
      <w:r>
        <w:rPr>
          <w:rFonts w:cs="Arial"/>
          <w:sz w:val="23"/>
          <w:szCs w:val="23"/>
          <w:lang w:val="en-GB" w:eastAsia="de-DE"/>
        </w:rPr>
        <w:t>only to the extent nece</w:t>
      </w:r>
      <w:r>
        <w:rPr>
          <w:rFonts w:cs="Arial"/>
          <w:sz w:val="23"/>
          <w:szCs w:val="23"/>
          <w:lang w:val="en-GB" w:eastAsia="de-DE"/>
        </w:rPr>
        <w:t>s</w:t>
      </w:r>
      <w:r>
        <w:rPr>
          <w:rFonts w:cs="Arial"/>
          <w:sz w:val="23"/>
          <w:szCs w:val="23"/>
          <w:lang w:val="en-GB" w:eastAsia="de-DE"/>
        </w:rPr>
        <w:t xml:space="preserve">sary for using the </w:t>
      </w:r>
      <w:r>
        <w:rPr>
          <w:rFonts w:cs="Arial"/>
          <w:b/>
          <w:bCs w:val="0"/>
          <w:lang w:val="en-GB" w:eastAsia="de-DE"/>
        </w:rPr>
        <w:t>Contractual Software</w:t>
      </w:r>
      <w:r>
        <w:rPr>
          <w:rFonts w:cs="Arial"/>
          <w:bCs w:val="0"/>
          <w:lang w:val="en-GB" w:eastAsia="de-DE"/>
        </w:rPr>
        <w:t xml:space="preserve"> </w:t>
      </w:r>
      <w:r>
        <w:rPr>
          <w:rFonts w:cs="Arial"/>
          <w:sz w:val="23"/>
          <w:szCs w:val="23"/>
          <w:lang w:val="en-GB" w:eastAsia="de-DE"/>
        </w:rPr>
        <w:t>in line with its intended use. The</w:t>
      </w:r>
      <w:r>
        <w:rPr>
          <w:rFonts w:cs="Arial"/>
          <w:bCs w:val="0"/>
          <w:lang w:val="en-GB" w:eastAsia="de-DE"/>
        </w:rPr>
        <w:t xml:space="preserve"> </w:t>
      </w:r>
      <w:r>
        <w:rPr>
          <w:rFonts w:cs="Arial"/>
          <w:b/>
          <w:bCs w:val="0"/>
          <w:lang w:val="en-GB" w:eastAsia="de-DE"/>
        </w:rPr>
        <w:t>Licens</w:t>
      </w:r>
      <w:r>
        <w:rPr>
          <w:rFonts w:cs="Arial"/>
          <w:b/>
          <w:bCs w:val="0"/>
          <w:lang w:val="en-GB" w:eastAsia="de-DE"/>
        </w:rPr>
        <w:t>ee</w:t>
      </w:r>
      <w:r>
        <w:rPr>
          <w:rFonts w:cs="Arial"/>
          <w:sz w:val="23"/>
          <w:szCs w:val="23"/>
          <w:lang w:val="en-GB" w:eastAsia="de-DE"/>
        </w:rPr>
        <w:t>, however, has the right to make backup copies of the</w:t>
      </w:r>
      <w:r>
        <w:rPr>
          <w:rFonts w:cs="Arial"/>
          <w:bCs w:val="0"/>
          <w:lang w:val="en-GB" w:eastAsia="de-DE"/>
        </w:rPr>
        <w:t xml:space="preserve"> </w:t>
      </w:r>
      <w:r>
        <w:rPr>
          <w:rFonts w:cs="Arial"/>
          <w:b/>
          <w:bCs w:val="0"/>
          <w:lang w:val="en-GB" w:eastAsia="de-DE"/>
        </w:rPr>
        <w:t>Contractual Software</w:t>
      </w:r>
      <w:r>
        <w:rPr>
          <w:rFonts w:cs="Arial"/>
          <w:bCs w:val="0"/>
          <w:lang w:val="en-GB" w:eastAsia="de-DE"/>
        </w:rPr>
        <w:t xml:space="preserve">. </w:t>
      </w:r>
      <w:r>
        <w:rPr>
          <w:rFonts w:cs="Arial"/>
          <w:sz w:val="23"/>
          <w:szCs w:val="23"/>
          <w:lang w:val="en-GB" w:eastAsia="de-DE"/>
        </w:rPr>
        <w:t>Backup copies shall be clearly marked as such.</w:t>
      </w:r>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shall not be entitled to reproduce the user documentation or any parts thereof or to disclose it to</w:t>
      </w:r>
      <w:r>
        <w:rPr>
          <w:rFonts w:cs="Arial"/>
          <w:bCs w:val="0"/>
          <w:lang w:val="en-GB" w:eastAsia="de-DE"/>
        </w:rPr>
        <w:t xml:space="preserve"> </w:t>
      </w:r>
      <w:r>
        <w:rPr>
          <w:rFonts w:cs="Arial"/>
          <w:b/>
          <w:bCs w:val="0"/>
          <w:lang w:val="en-GB" w:eastAsia="de-DE"/>
        </w:rPr>
        <w:t>Third Parties</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t xml:space="preserve">To </w:t>
      </w:r>
      <w:r>
        <w:rPr>
          <w:rFonts w:cs="Arial"/>
          <w:sz w:val="23"/>
          <w:szCs w:val="23"/>
          <w:lang w:val="en-GB" w:eastAsia="de-DE"/>
        </w:rPr>
        <w:t xml:space="preserve">the extent that 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is entitled to replace hardware, it undertakes to fully and irr</w:t>
      </w:r>
      <w:r>
        <w:rPr>
          <w:rFonts w:cs="Arial"/>
          <w:sz w:val="23"/>
          <w:szCs w:val="23"/>
          <w:lang w:val="en-GB" w:eastAsia="de-DE"/>
        </w:rPr>
        <w:t>e</w:t>
      </w:r>
      <w:r>
        <w:rPr>
          <w:rFonts w:cs="Arial"/>
          <w:sz w:val="23"/>
          <w:szCs w:val="23"/>
          <w:lang w:val="en-GB" w:eastAsia="de-DE"/>
        </w:rPr>
        <w:t>trievably remove the</w:t>
      </w:r>
      <w:r>
        <w:rPr>
          <w:rFonts w:cs="Arial"/>
          <w:b/>
          <w:bCs w:val="0"/>
          <w:lang w:val="en-GB" w:eastAsia="de-DE"/>
        </w:rPr>
        <w:t xml:space="preserve"> Contractual Software</w:t>
      </w:r>
      <w:r>
        <w:rPr>
          <w:rFonts w:cs="Arial"/>
          <w:bCs w:val="0"/>
          <w:lang w:val="en-GB" w:eastAsia="de-DE"/>
        </w:rPr>
        <w:t xml:space="preserve"> </w:t>
      </w:r>
      <w:r>
        <w:rPr>
          <w:rFonts w:cs="Arial"/>
          <w:sz w:val="23"/>
          <w:szCs w:val="23"/>
          <w:lang w:val="en-GB" w:eastAsia="de-DE"/>
        </w:rPr>
        <w:t>from the devices replaced</w:t>
      </w:r>
      <w:r>
        <w:rPr>
          <w:rFonts w:cs="Arial"/>
          <w:bCs w:val="0"/>
          <w:lang w:val="en-GB" w:eastAsia="de-DE"/>
        </w:rPr>
        <w:t>.</w:t>
      </w:r>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shall keep copies of the</w:t>
      </w:r>
      <w:r>
        <w:rPr>
          <w:rFonts w:cs="Arial"/>
          <w:b/>
          <w:bCs w:val="0"/>
          <w:lang w:val="en-GB" w:eastAsia="de-DE"/>
        </w:rPr>
        <w:t xml:space="preserve"> Contractual Software</w:t>
      </w:r>
      <w:r>
        <w:rPr>
          <w:rFonts w:cs="Arial"/>
          <w:bCs w:val="0"/>
          <w:lang w:val="en-GB" w:eastAsia="de-DE"/>
        </w:rPr>
        <w:t xml:space="preserve"> </w:t>
      </w:r>
      <w:r>
        <w:rPr>
          <w:rFonts w:cs="Arial"/>
          <w:sz w:val="23"/>
          <w:szCs w:val="23"/>
          <w:lang w:val="en-GB" w:eastAsia="de-DE"/>
        </w:rPr>
        <w:t>safe and shall take all necessary p</w:t>
      </w:r>
      <w:r>
        <w:rPr>
          <w:rFonts w:cs="Arial"/>
          <w:sz w:val="23"/>
          <w:szCs w:val="23"/>
          <w:lang w:val="en-GB" w:eastAsia="de-DE"/>
        </w:rPr>
        <w:t>recautions in order to prevent them from falling into the hands of</w:t>
      </w:r>
      <w:r>
        <w:rPr>
          <w:rFonts w:cs="Arial"/>
          <w:b/>
          <w:bCs w:val="0"/>
          <w:lang w:val="en-GB" w:eastAsia="de-DE"/>
        </w:rPr>
        <w:t xml:space="preserve"> Third Parties</w:t>
      </w:r>
      <w:r>
        <w:rPr>
          <w:rFonts w:cs="Arial"/>
          <w:bCs w:val="0"/>
          <w:lang w:val="en-GB" w:eastAsia="de-DE"/>
        </w:rPr>
        <w:t>.</w:t>
      </w:r>
    </w:p>
    <w:p w:rsidR="00000000" w:rsidRDefault="00CC4A28">
      <w:pPr>
        <w:pStyle w:val="berschrift1"/>
      </w:pPr>
      <w:r>
        <w:br/>
        <w:t>QUALITY, PRODUCT LIABILITY</w:t>
      </w:r>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Licensee</w:t>
      </w:r>
      <w:r>
        <w:rPr>
          <w:rFonts w:cs="Arial"/>
          <w:lang w:val="en-GB" w:eastAsia="de-DE"/>
        </w:rPr>
        <w:t xml:space="preserve"> </w:t>
      </w:r>
      <w:r>
        <w:rPr>
          <w:rFonts w:cs="Arial"/>
          <w:sz w:val="23"/>
          <w:szCs w:val="23"/>
          <w:lang w:val="en-GB" w:eastAsia="de-DE"/>
        </w:rPr>
        <w:t xml:space="preserve">shall produce the </w:t>
      </w:r>
      <w:r>
        <w:rPr>
          <w:rFonts w:cs="Arial"/>
          <w:b/>
          <w:lang w:val="en-GB" w:eastAsia="de-DE"/>
        </w:rPr>
        <w:t>Objects of the Agreement</w:t>
      </w:r>
      <w:r>
        <w:rPr>
          <w:rFonts w:cs="Arial"/>
          <w:lang w:val="en-GB" w:eastAsia="de-DE"/>
        </w:rPr>
        <w:t xml:space="preserve"> </w:t>
      </w:r>
      <w:r>
        <w:rPr>
          <w:rFonts w:cs="Arial"/>
          <w:sz w:val="23"/>
          <w:szCs w:val="23"/>
          <w:lang w:val="en-GB" w:eastAsia="de-DE"/>
        </w:rPr>
        <w:t>in a quality which corresponds to the state of the art</w:t>
      </w:r>
      <w:r>
        <w:rPr>
          <w:rFonts w:cs="Arial"/>
          <w:lang w:val="en-GB" w:eastAsia="de-DE"/>
        </w:rPr>
        <w:t xml:space="preserve">. </w:t>
      </w:r>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Licensee</w:t>
      </w:r>
      <w:r>
        <w:rPr>
          <w:rFonts w:cs="Arial"/>
          <w:lang w:val="en-GB" w:eastAsia="de-DE"/>
        </w:rPr>
        <w:t xml:space="preserve"> </w:t>
      </w:r>
      <w:r>
        <w:rPr>
          <w:rFonts w:cs="Arial"/>
          <w:sz w:val="23"/>
          <w:szCs w:val="23"/>
          <w:lang w:val="en-GB" w:eastAsia="de-DE"/>
        </w:rPr>
        <w:t xml:space="preserve">shall indemnify the </w:t>
      </w:r>
      <w:r>
        <w:rPr>
          <w:rFonts w:cs="Arial"/>
          <w:b/>
          <w:lang w:val="en-GB" w:eastAsia="de-DE"/>
        </w:rPr>
        <w:t>Licensor</w:t>
      </w:r>
      <w:r>
        <w:rPr>
          <w:rFonts w:cs="Arial"/>
          <w:lang w:val="en-GB" w:eastAsia="de-DE"/>
        </w:rPr>
        <w:t xml:space="preserve"> </w:t>
      </w:r>
      <w:r>
        <w:rPr>
          <w:rFonts w:cs="Arial"/>
          <w:sz w:val="23"/>
          <w:szCs w:val="23"/>
          <w:lang w:val="en-GB" w:eastAsia="de-DE"/>
        </w:rPr>
        <w:t>with respect to any and all product liability claims of</w:t>
      </w:r>
      <w:r>
        <w:rPr>
          <w:rFonts w:cs="Arial"/>
          <w:b/>
          <w:lang w:val="en-GB" w:eastAsia="de-DE"/>
        </w:rPr>
        <w:t xml:space="preserve"> Third Parties </w:t>
      </w:r>
      <w:r>
        <w:rPr>
          <w:rFonts w:cs="Arial"/>
          <w:lang w:val="en-GB" w:eastAsia="de-DE"/>
        </w:rPr>
        <w:t>regarding the [</w:t>
      </w:r>
      <w:r>
        <w:rPr>
          <w:rFonts w:cs="Arial"/>
          <w:b/>
          <w:highlight w:val="cyan"/>
          <w:lang w:val="en-GB" w:eastAsia="de-DE"/>
        </w:rPr>
        <w:t>Objects of the Agreement</w:t>
      </w:r>
      <w:r>
        <w:rPr>
          <w:rFonts w:cs="Arial"/>
          <w:lang w:val="en-GB" w:eastAsia="de-DE"/>
        </w:rPr>
        <w:t>][</w:t>
      </w:r>
      <w:r>
        <w:rPr>
          <w:rFonts w:cs="Arial"/>
          <w:b/>
          <w:highlight w:val="cyan"/>
          <w:lang w:val="en-GB" w:eastAsia="de-DE"/>
        </w:rPr>
        <w:t>Licensed Procedures</w:t>
      </w:r>
      <w:r>
        <w:rPr>
          <w:rFonts w:cs="Arial"/>
          <w:lang w:val="en-GB" w:eastAsia="de-DE"/>
        </w:rPr>
        <w:t>]</w:t>
      </w:r>
      <w:r>
        <w:rPr>
          <w:rStyle w:val="normal1"/>
          <w:lang w:val="en-GB"/>
        </w:rPr>
        <w:t>(</w:t>
      </w:r>
      <w:r>
        <w:rPr>
          <w:rStyle w:val="c5f845381"/>
          <w:lang w:val="en-GB"/>
        </w:rPr>
        <w:t>choose alternative</w:t>
      </w:r>
      <w:r>
        <w:rPr>
          <w:rStyle w:val="normal1"/>
          <w:lang w:val="en-GB"/>
        </w:rPr>
        <w:t>)</w:t>
      </w:r>
      <w:r>
        <w:rPr>
          <w:rFonts w:cs="Arial"/>
          <w:lang w:val="en-GB" w:eastAsia="de-DE"/>
        </w:rPr>
        <w:t xml:space="preserve">. The same shall apply to </w:t>
      </w:r>
      <w:r>
        <w:rPr>
          <w:rFonts w:cs="Arial"/>
          <w:sz w:val="23"/>
          <w:szCs w:val="23"/>
          <w:lang w:val="en-GB" w:eastAsia="de-DE"/>
        </w:rPr>
        <w:t xml:space="preserve">advertising statements made by the </w:t>
      </w:r>
      <w:r>
        <w:rPr>
          <w:rFonts w:cs="Arial"/>
          <w:b/>
          <w:lang w:val="en-GB" w:eastAsia="de-DE"/>
        </w:rPr>
        <w:t>Licensees</w:t>
      </w:r>
      <w:r>
        <w:rPr>
          <w:rFonts w:cs="Arial"/>
          <w:lang w:val="en-GB" w:eastAsia="de-DE"/>
        </w:rPr>
        <w:t xml:space="preserve"> on the [</w:t>
      </w:r>
      <w:r>
        <w:rPr>
          <w:rFonts w:cs="Arial"/>
          <w:b/>
          <w:highlight w:val="cyan"/>
          <w:lang w:val="en-GB" w:eastAsia="de-DE"/>
        </w:rPr>
        <w:t>Objects of the Ag</w:t>
      </w:r>
      <w:r>
        <w:rPr>
          <w:rFonts w:cs="Arial"/>
          <w:b/>
          <w:highlight w:val="cyan"/>
          <w:lang w:val="en-GB" w:eastAsia="de-DE"/>
        </w:rPr>
        <w:t>reement</w:t>
      </w:r>
      <w:r>
        <w:rPr>
          <w:rFonts w:cs="Arial"/>
          <w:lang w:val="en-GB" w:eastAsia="de-DE"/>
        </w:rPr>
        <w:t>][</w:t>
      </w:r>
      <w:r>
        <w:rPr>
          <w:rFonts w:cs="Arial"/>
          <w:b/>
          <w:highlight w:val="cyan"/>
          <w:lang w:val="en-GB" w:eastAsia="de-DE"/>
        </w:rPr>
        <w:t>Licensed Proc</w:t>
      </w:r>
      <w:r>
        <w:rPr>
          <w:rFonts w:cs="Arial"/>
          <w:b/>
          <w:highlight w:val="cyan"/>
          <w:lang w:val="en-GB" w:eastAsia="de-DE"/>
        </w:rPr>
        <w:t>e</w:t>
      </w:r>
      <w:r>
        <w:rPr>
          <w:rFonts w:cs="Arial"/>
          <w:b/>
          <w:highlight w:val="cyan"/>
          <w:lang w:val="en-GB" w:eastAsia="de-DE"/>
        </w:rPr>
        <w:t>dures</w:t>
      </w:r>
      <w:r>
        <w:rPr>
          <w:rFonts w:cs="Arial"/>
          <w:lang w:val="en-GB" w:eastAsia="de-DE"/>
        </w:rPr>
        <w:t>]</w:t>
      </w:r>
      <w:r>
        <w:rPr>
          <w:rStyle w:val="normal1"/>
          <w:lang w:val="en-GB"/>
        </w:rPr>
        <w:t>(</w:t>
      </w:r>
      <w:r>
        <w:rPr>
          <w:rStyle w:val="c5f845381"/>
          <w:lang w:val="en-GB"/>
        </w:rPr>
        <w:t>choose alternative</w:t>
      </w:r>
      <w:r>
        <w:rPr>
          <w:rStyle w:val="normal1"/>
          <w:lang w:val="en-GB"/>
        </w:rPr>
        <w:t>)</w:t>
      </w:r>
      <w:r>
        <w:rPr>
          <w:rFonts w:cs="Arial"/>
          <w:lang w:val="en-GB" w:eastAsia="de-DE"/>
        </w:rPr>
        <w:t>.</w:t>
      </w:r>
    </w:p>
    <w:p w:rsidR="00000000" w:rsidRDefault="00CC4A28">
      <w:pPr>
        <w:pStyle w:val="berschrift1"/>
      </w:pPr>
      <w:r>
        <w:br/>
      </w:r>
      <w:bookmarkStart w:id="20" w:name="_Toc265520952"/>
      <w:r>
        <w:rPr>
          <w:sz w:val="23"/>
          <w:szCs w:val="23"/>
          <w:highlight w:val="magenta"/>
        </w:rPr>
        <w:t>IMPROVEMENT A</w:t>
      </w:r>
      <w:r>
        <w:rPr>
          <w:highlight w:val="magenta"/>
        </w:rPr>
        <w:t>nd new Fields of Use, EXCHANGE OF EXPERIENCE</w:t>
      </w:r>
      <w:bookmarkEnd w:id="20"/>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Parties</w:t>
      </w:r>
      <w:r>
        <w:rPr>
          <w:rFonts w:cs="Arial"/>
          <w:bCs w:val="0"/>
          <w:lang w:val="en-GB" w:eastAsia="de-DE"/>
        </w:rPr>
        <w:t xml:space="preserve"> </w:t>
      </w:r>
      <w:r>
        <w:rPr>
          <w:rFonts w:cs="Arial"/>
          <w:sz w:val="23"/>
          <w:szCs w:val="23"/>
          <w:lang w:val="en-GB" w:eastAsia="de-DE"/>
        </w:rPr>
        <w:t xml:space="preserve">shall closely cooperate in constantly improving the </w:t>
      </w:r>
      <w:r>
        <w:rPr>
          <w:rFonts w:cs="Arial"/>
          <w:bCs w:val="0"/>
          <w:lang w:val="en-GB" w:eastAsia="de-DE"/>
        </w:rPr>
        <w:t>[</w:t>
      </w:r>
      <w:r>
        <w:rPr>
          <w:rFonts w:cs="Arial"/>
          <w:b/>
          <w:bCs w:val="0"/>
          <w:highlight w:val="cyan"/>
          <w:lang w:val="en-GB" w:eastAsia="de-DE"/>
        </w:rPr>
        <w:t>Objects of the Agreement</w:t>
      </w:r>
      <w:r>
        <w:rPr>
          <w:rFonts w:cs="Arial"/>
          <w:bCs w:val="0"/>
          <w:lang w:val="en-GB" w:eastAsia="de-DE"/>
        </w:rPr>
        <w:t>][</w:t>
      </w:r>
      <w:r>
        <w:rPr>
          <w:rFonts w:cs="Arial"/>
          <w:b/>
          <w:bCs w:val="0"/>
          <w:highlight w:val="cyan"/>
          <w:lang w:val="en-GB" w:eastAsia="de-DE"/>
        </w:rPr>
        <w:t>Licensed Procedures</w:t>
      </w:r>
      <w:r>
        <w:rPr>
          <w:rFonts w:cs="Arial"/>
          <w:bCs w:val="0"/>
          <w:lang w:val="en-GB" w:eastAsia="de-DE"/>
        </w:rPr>
        <w:t>]</w:t>
      </w:r>
      <w:r>
        <w:rPr>
          <w:rStyle w:val="normal1"/>
          <w:lang w:val="en-GB"/>
        </w:rPr>
        <w:t>(</w:t>
      </w:r>
      <w:r>
        <w:rPr>
          <w:rStyle w:val="c5f845381"/>
          <w:lang w:val="en-GB"/>
        </w:rPr>
        <w:t>choose alternative</w:t>
      </w:r>
      <w:r>
        <w:rPr>
          <w:rStyle w:val="normal1"/>
          <w:lang w:val="en-GB"/>
        </w:rPr>
        <w:t>)</w:t>
      </w:r>
      <w:r>
        <w:rPr>
          <w:rFonts w:cs="Arial"/>
          <w:bCs w:val="0"/>
          <w:lang w:val="en-GB" w:eastAsia="de-DE"/>
        </w:rPr>
        <w:t xml:space="preserve"> </w:t>
      </w:r>
      <w:r>
        <w:rPr>
          <w:rFonts w:cs="Arial"/>
          <w:sz w:val="23"/>
          <w:szCs w:val="23"/>
          <w:lang w:val="en-GB" w:eastAsia="de-DE"/>
        </w:rPr>
        <w:t>for the durati</w:t>
      </w:r>
      <w:r>
        <w:rPr>
          <w:rFonts w:cs="Arial"/>
          <w:sz w:val="23"/>
          <w:szCs w:val="23"/>
          <w:lang w:val="en-GB" w:eastAsia="de-DE"/>
        </w:rPr>
        <w:t xml:space="preserve">on of this </w:t>
      </w:r>
      <w:r>
        <w:rPr>
          <w:rFonts w:cs="Arial"/>
          <w:bCs w:val="0"/>
          <w:lang w:val="en-GB" w:eastAsia="de-DE"/>
        </w:rPr>
        <w:t xml:space="preserve">Agreement </w:t>
      </w:r>
      <w:r>
        <w:rPr>
          <w:rFonts w:cs="Arial"/>
          <w:sz w:val="23"/>
          <w:szCs w:val="23"/>
          <w:lang w:val="en-GB" w:eastAsia="de-DE"/>
        </w:rPr>
        <w:t>and shall immediately i</w:t>
      </w:r>
      <w:r>
        <w:rPr>
          <w:rFonts w:cs="Arial"/>
          <w:sz w:val="23"/>
          <w:szCs w:val="23"/>
          <w:lang w:val="en-GB" w:eastAsia="de-DE"/>
        </w:rPr>
        <w:t>n</w:t>
      </w:r>
      <w:r>
        <w:rPr>
          <w:rFonts w:cs="Arial"/>
          <w:sz w:val="23"/>
          <w:szCs w:val="23"/>
          <w:lang w:val="en-GB" w:eastAsia="de-DE"/>
        </w:rPr>
        <w:t xml:space="preserve">form one another about any changes, improvements and new </w:t>
      </w:r>
      <w:r>
        <w:rPr>
          <w:rFonts w:cs="Arial"/>
          <w:b/>
          <w:bCs w:val="0"/>
          <w:lang w:val="en-GB" w:eastAsia="de-DE"/>
        </w:rPr>
        <w:t>Fields of Use</w:t>
      </w:r>
      <w:r>
        <w:rPr>
          <w:rFonts w:cs="Arial"/>
          <w:bCs w:val="0"/>
          <w:lang w:val="en-GB" w:eastAsia="de-DE"/>
        </w:rPr>
        <w:t>.</w:t>
      </w:r>
    </w:p>
    <w:p w:rsidR="00000000" w:rsidRDefault="00CC4A28">
      <w:pPr>
        <w:pStyle w:val="berschrift2"/>
        <w:numPr>
          <w:ilvl w:val="0"/>
          <w:numId w:val="0"/>
        </w:numPr>
        <w:ind w:left="709"/>
        <w:rPr>
          <w:rFonts w:cs="Arial"/>
          <w:bCs w:val="0"/>
          <w:kern w:val="28"/>
          <w:lang w:val="en-GB" w:eastAsia="de-DE"/>
        </w:rPr>
      </w:pPr>
      <w:r>
        <w:rPr>
          <w:rFonts w:cs="Arial"/>
          <w:bCs w:val="0"/>
          <w:kern w:val="28"/>
          <w:highlight w:val="cyan"/>
          <w:u w:val="single"/>
          <w:lang w:val="en-GB" w:eastAsia="de-DE"/>
        </w:rPr>
        <w:t>Alternative</w:t>
      </w:r>
      <w:r>
        <w:rPr>
          <w:rFonts w:cs="Arial"/>
          <w:bCs w:val="0"/>
          <w:kern w:val="28"/>
          <w:highlight w:val="cyan"/>
          <w:lang w:val="en-GB" w:eastAsia="de-DE"/>
        </w:rPr>
        <w:t>:</w:t>
      </w:r>
      <w:r>
        <w:rPr>
          <w:rFonts w:cs="Arial"/>
          <w:bCs w:val="0"/>
          <w:kern w:val="28"/>
          <w:lang w:val="en-GB" w:eastAsia="de-DE"/>
        </w:rPr>
        <w:t xml:space="preserve"> </w:t>
      </w:r>
    </w:p>
    <w:p w:rsidR="00000000" w:rsidRDefault="00CC4A28">
      <w:pPr>
        <w:pStyle w:val="berschrift2"/>
        <w:numPr>
          <w:ilvl w:val="0"/>
          <w:numId w:val="0"/>
        </w:numPr>
        <w:ind w:left="709"/>
        <w:rPr>
          <w:rFonts w:cs="Arial"/>
          <w:bCs w:val="0"/>
          <w:kern w:val="28"/>
          <w:lang w:val="en-GB" w:eastAsia="de-DE"/>
        </w:rPr>
      </w:pPr>
      <w:r>
        <w:rPr>
          <w:rFonts w:cs="Arial"/>
          <w:bCs w:val="0"/>
          <w:kern w:val="28"/>
          <w:lang w:val="en-GB" w:eastAsia="de-DE"/>
        </w:rPr>
        <w:lastRenderedPageBreak/>
        <w:t xml:space="preserve">[The </w:t>
      </w:r>
      <w:r>
        <w:rPr>
          <w:rFonts w:cs="Arial"/>
          <w:b/>
          <w:bCs w:val="0"/>
          <w:kern w:val="28"/>
          <w:lang w:val="en-GB" w:eastAsia="de-DE"/>
        </w:rPr>
        <w:t>Parties</w:t>
      </w:r>
      <w:r>
        <w:rPr>
          <w:rFonts w:cs="Arial"/>
          <w:bCs w:val="0"/>
          <w:kern w:val="28"/>
          <w:lang w:val="en-GB" w:eastAsia="de-DE"/>
        </w:rPr>
        <w:t xml:space="preserve"> </w:t>
      </w:r>
      <w:r>
        <w:rPr>
          <w:rFonts w:cs="Arial"/>
          <w:sz w:val="23"/>
          <w:szCs w:val="23"/>
          <w:lang w:val="en-GB" w:eastAsia="de-DE"/>
        </w:rPr>
        <w:t xml:space="preserve">agree on a mutual exchange of </w:t>
      </w:r>
      <w:r>
        <w:rPr>
          <w:rFonts w:cs="Arial"/>
          <w:b/>
          <w:bCs w:val="0"/>
          <w:kern w:val="28"/>
          <w:lang w:val="en-GB" w:eastAsia="de-DE"/>
        </w:rPr>
        <w:t>Know-How</w:t>
      </w:r>
      <w:r>
        <w:rPr>
          <w:rFonts w:cs="Arial"/>
          <w:bCs w:val="0"/>
          <w:kern w:val="28"/>
          <w:lang w:val="en-GB" w:eastAsia="de-DE"/>
        </w:rPr>
        <w:t xml:space="preserve"> </w:t>
      </w:r>
      <w:r>
        <w:rPr>
          <w:rFonts w:cs="Arial"/>
          <w:sz w:val="23"/>
          <w:szCs w:val="23"/>
          <w:lang w:val="en-GB" w:eastAsia="de-DE"/>
        </w:rPr>
        <w:t xml:space="preserve">in the relevant </w:t>
      </w:r>
      <w:r>
        <w:rPr>
          <w:rFonts w:cs="Arial"/>
          <w:b/>
          <w:bCs w:val="0"/>
          <w:kern w:val="28"/>
          <w:lang w:val="en-GB" w:eastAsia="de-DE"/>
        </w:rPr>
        <w:t>Fields of Use</w:t>
      </w:r>
      <w:r>
        <w:rPr>
          <w:rFonts w:cs="Arial"/>
          <w:bCs w:val="0"/>
          <w:kern w:val="28"/>
          <w:lang w:val="en-GB" w:eastAsia="de-DE"/>
        </w:rPr>
        <w:t>. [</w:t>
      </w:r>
      <w:r>
        <w:rPr>
          <w:rFonts w:cs="Arial"/>
          <w:sz w:val="23"/>
          <w:szCs w:val="23"/>
          <w:highlight w:val="cyan"/>
          <w:lang w:val="en-GB" w:eastAsia="de-DE"/>
        </w:rPr>
        <w:t xml:space="preserve">For this purpose, each </w:t>
      </w:r>
      <w:r>
        <w:rPr>
          <w:rFonts w:cs="Arial"/>
          <w:b/>
          <w:bCs w:val="0"/>
          <w:kern w:val="28"/>
          <w:highlight w:val="cyan"/>
          <w:lang w:val="en-GB" w:eastAsia="de-DE"/>
        </w:rPr>
        <w:t>Party</w:t>
      </w:r>
      <w:r>
        <w:rPr>
          <w:rFonts w:cs="Arial"/>
          <w:bCs w:val="0"/>
          <w:kern w:val="28"/>
          <w:highlight w:val="cyan"/>
          <w:lang w:val="en-GB" w:eastAsia="de-DE"/>
        </w:rPr>
        <w:t xml:space="preserve"> </w:t>
      </w:r>
      <w:r>
        <w:rPr>
          <w:rFonts w:cs="Arial"/>
          <w:sz w:val="23"/>
          <w:szCs w:val="23"/>
          <w:highlight w:val="cyan"/>
          <w:lang w:val="en-GB" w:eastAsia="de-DE"/>
        </w:rPr>
        <w:t>may, after p</w:t>
      </w:r>
      <w:r>
        <w:rPr>
          <w:rFonts w:cs="Arial"/>
          <w:sz w:val="23"/>
          <w:szCs w:val="23"/>
          <w:highlight w:val="cyan"/>
          <w:lang w:val="en-GB" w:eastAsia="de-DE"/>
        </w:rPr>
        <w:t xml:space="preserve">rior consultation with the other </w:t>
      </w:r>
      <w:r>
        <w:rPr>
          <w:rFonts w:cs="Arial"/>
          <w:b/>
          <w:sz w:val="23"/>
          <w:szCs w:val="23"/>
          <w:highlight w:val="cyan"/>
          <w:lang w:val="en-GB" w:eastAsia="de-DE"/>
        </w:rPr>
        <w:t>Party</w:t>
      </w:r>
      <w:r>
        <w:rPr>
          <w:rFonts w:cs="Arial"/>
          <w:sz w:val="23"/>
          <w:szCs w:val="23"/>
          <w:highlight w:val="cyan"/>
          <w:lang w:val="en-GB" w:eastAsia="de-DE"/>
        </w:rPr>
        <w:t xml:space="preserve">, send employees to the relevant departments/institutes of the other </w:t>
      </w:r>
      <w:r>
        <w:rPr>
          <w:rFonts w:cs="Arial"/>
          <w:b/>
          <w:sz w:val="23"/>
          <w:szCs w:val="23"/>
          <w:highlight w:val="cyan"/>
          <w:lang w:val="en-GB" w:eastAsia="de-DE"/>
        </w:rPr>
        <w:t>Party</w:t>
      </w:r>
      <w:r>
        <w:rPr>
          <w:rFonts w:cs="Arial"/>
          <w:sz w:val="23"/>
          <w:szCs w:val="23"/>
          <w:highlight w:val="cyan"/>
          <w:lang w:val="en-GB" w:eastAsia="de-DE"/>
        </w:rPr>
        <w:t xml:space="preserve"> on a monthly/quarterly basis in order to exchange information on the status of possible improvements or new </w:t>
      </w:r>
      <w:r>
        <w:rPr>
          <w:rFonts w:cs="Arial"/>
          <w:b/>
          <w:sz w:val="23"/>
          <w:szCs w:val="23"/>
          <w:highlight w:val="cyan"/>
          <w:lang w:val="en-GB" w:eastAsia="de-DE"/>
        </w:rPr>
        <w:t>Fields of Use</w:t>
      </w:r>
      <w:r>
        <w:rPr>
          <w:rFonts w:cs="Arial"/>
          <w:sz w:val="23"/>
          <w:szCs w:val="23"/>
          <w:highlight w:val="cyan"/>
          <w:lang w:val="en-GB" w:eastAsia="de-DE"/>
        </w:rPr>
        <w:t xml:space="preserve"> or other relevant </w:t>
      </w:r>
      <w:r>
        <w:rPr>
          <w:rFonts w:cs="Arial"/>
          <w:b/>
          <w:bCs w:val="0"/>
          <w:kern w:val="28"/>
          <w:highlight w:val="cyan"/>
          <w:lang w:val="en-GB" w:eastAsia="de-DE"/>
        </w:rPr>
        <w:t>Kno</w:t>
      </w:r>
      <w:r>
        <w:rPr>
          <w:rFonts w:cs="Arial"/>
          <w:b/>
          <w:bCs w:val="0"/>
          <w:kern w:val="28"/>
          <w:highlight w:val="cyan"/>
          <w:lang w:val="en-GB" w:eastAsia="de-DE"/>
        </w:rPr>
        <w:t>w-How</w:t>
      </w:r>
      <w:r>
        <w:rPr>
          <w:rFonts w:cs="Arial"/>
          <w:bCs w:val="0"/>
          <w:kern w:val="28"/>
          <w:highlight w:val="cyan"/>
          <w:lang w:val="en-GB" w:eastAsia="de-DE"/>
        </w:rPr>
        <w:t>.]</w:t>
      </w:r>
      <w:r>
        <w:rPr>
          <w:rFonts w:cs="Arial"/>
          <w:bCs w:val="0"/>
          <w:kern w:val="28"/>
          <w:lang w:val="en-GB" w:eastAsia="de-DE"/>
        </w:rPr>
        <w:t xml:space="preserve"> </w:t>
      </w:r>
    </w:p>
    <w:p w:rsidR="00000000" w:rsidRDefault="00CC4A28">
      <w:pPr>
        <w:pStyle w:val="berschrift2"/>
        <w:numPr>
          <w:ilvl w:val="0"/>
          <w:numId w:val="0"/>
        </w:numPr>
        <w:ind w:left="709"/>
        <w:rPr>
          <w:rFonts w:cs="Arial"/>
          <w:bCs w:val="0"/>
          <w:kern w:val="28"/>
          <w:highlight w:val="green"/>
          <w:lang w:val="en-GB" w:eastAsia="de-DE"/>
        </w:rPr>
      </w:pPr>
      <w:r>
        <w:rPr>
          <w:rFonts w:cs="Arial"/>
          <w:highlight w:val="green"/>
        </w:rPr>
        <w:t>Zusatzklauselvorschlag Industriepartner / öffentliche Forschungseinrichtungen</w:t>
      </w:r>
      <w:r>
        <w:rPr>
          <w:highlight w:val="green"/>
        </w:rPr>
        <w:t>:</w:t>
      </w:r>
    </w:p>
    <w:p w:rsidR="00000000" w:rsidRDefault="00CC4A28">
      <w:pPr>
        <w:pStyle w:val="berschrift2"/>
        <w:numPr>
          <w:ilvl w:val="0"/>
          <w:numId w:val="0"/>
        </w:numPr>
        <w:ind w:left="709"/>
        <w:rPr>
          <w:rFonts w:cs="Arial"/>
          <w:bCs w:val="0"/>
          <w:kern w:val="28"/>
          <w:lang w:val="en-GB" w:eastAsia="de-DE"/>
        </w:rPr>
      </w:pPr>
      <w:r>
        <w:rPr>
          <w:rFonts w:cs="Arial"/>
          <w:bCs w:val="0"/>
          <w:kern w:val="28"/>
          <w:highlight w:val="green"/>
          <w:lang w:val="en-GB" w:eastAsia="de-DE"/>
        </w:rPr>
        <w:t>The services  provided by the [</w:t>
      </w:r>
      <w:r>
        <w:rPr>
          <w:rFonts w:cs="Arial"/>
          <w:b/>
          <w:bCs w:val="0"/>
          <w:kern w:val="28"/>
          <w:highlight w:val="cyan"/>
          <w:lang w:val="en-GB" w:eastAsia="de-DE"/>
        </w:rPr>
        <w:t>Licensor</w:t>
      </w:r>
      <w:r>
        <w:rPr>
          <w:rFonts w:cs="Arial"/>
          <w:bCs w:val="0"/>
          <w:kern w:val="28"/>
          <w:highlight w:val="green"/>
          <w:lang w:val="en-GB" w:eastAsia="de-DE"/>
        </w:rPr>
        <w:t>][</w:t>
      </w:r>
      <w:r>
        <w:rPr>
          <w:rFonts w:cs="Arial"/>
          <w:b/>
          <w:bCs w:val="0"/>
          <w:kern w:val="28"/>
          <w:highlight w:val="cyan"/>
          <w:lang w:val="en-GB" w:eastAsia="de-DE"/>
        </w:rPr>
        <w:t>Licensee</w:t>
      </w:r>
      <w:r>
        <w:rPr>
          <w:rFonts w:cs="Arial"/>
          <w:bCs w:val="0"/>
          <w:kern w:val="28"/>
          <w:highlight w:val="green"/>
          <w:lang w:val="en-GB" w:eastAsia="de-DE"/>
        </w:rPr>
        <w:t xml:space="preserve">] in connection with the above shall be compensated based on the terms laid down in </w:t>
      </w:r>
      <w:r>
        <w:rPr>
          <w:rFonts w:cs="Arial"/>
          <w:b/>
          <w:bCs w:val="0"/>
          <w:kern w:val="28"/>
          <w:highlight w:val="green"/>
          <w:lang w:val="en-GB" w:eastAsia="de-DE"/>
        </w:rPr>
        <w:t>Annex 12./1.</w:t>
      </w:r>
    </w:p>
    <w:p w:rsidR="00000000" w:rsidRDefault="00CC4A28">
      <w:pPr>
        <w:pStyle w:val="berschrift2"/>
        <w:rPr>
          <w:rFonts w:cs="Arial"/>
          <w:bCs w:val="0"/>
          <w:lang w:val="en-GB" w:eastAsia="de-DE"/>
        </w:rPr>
      </w:pPr>
      <w:r>
        <w:rPr>
          <w:rFonts w:cs="Arial"/>
          <w:sz w:val="23"/>
          <w:szCs w:val="23"/>
          <w:lang w:val="en-GB" w:eastAsia="de-DE"/>
        </w:rPr>
        <w:t>Changes effected by th</w:t>
      </w:r>
      <w:r>
        <w:rPr>
          <w:rFonts w:cs="Arial"/>
          <w:sz w:val="23"/>
          <w:szCs w:val="23"/>
          <w:lang w:val="en-GB" w:eastAsia="de-DE"/>
        </w:rPr>
        <w:t xml:space="preserve">e </w:t>
      </w:r>
      <w:r>
        <w:rPr>
          <w:rFonts w:cs="Arial"/>
          <w:b/>
          <w:bCs w:val="0"/>
          <w:lang w:val="en-GB" w:eastAsia="de-DE"/>
        </w:rPr>
        <w:t>Licensor</w:t>
      </w:r>
      <w:r>
        <w:rPr>
          <w:rFonts w:cs="Arial"/>
          <w:bCs w:val="0"/>
          <w:lang w:val="en-GB" w:eastAsia="de-DE"/>
        </w:rPr>
        <w:t xml:space="preserve"> </w:t>
      </w:r>
      <w:r>
        <w:rPr>
          <w:rFonts w:cs="Arial"/>
          <w:sz w:val="23"/>
          <w:szCs w:val="23"/>
          <w:lang w:val="en-GB" w:eastAsia="de-DE"/>
        </w:rPr>
        <w:t xml:space="preserve">shall be made available to the </w:t>
      </w:r>
      <w:r>
        <w:rPr>
          <w:rFonts w:cs="Arial"/>
          <w:b/>
          <w:bCs w:val="0"/>
          <w:lang w:val="en-GB" w:eastAsia="de-DE"/>
        </w:rPr>
        <w:t>Licensee</w:t>
      </w:r>
      <w:r>
        <w:rPr>
          <w:rFonts w:cs="Arial"/>
          <w:bCs w:val="0"/>
          <w:lang w:val="en-GB" w:eastAsia="de-DE"/>
        </w:rPr>
        <w:t xml:space="preserve"> [</w:t>
      </w:r>
      <w:r>
        <w:rPr>
          <w:rFonts w:cs="Arial"/>
          <w:bCs w:val="0"/>
          <w:highlight w:val="cyan"/>
          <w:lang w:val="en-GB" w:eastAsia="de-DE"/>
        </w:rPr>
        <w:t>in return for payment</w:t>
      </w:r>
      <w:r>
        <w:rPr>
          <w:rFonts w:cs="Arial"/>
          <w:bCs w:val="0"/>
          <w:lang w:val="en-GB" w:eastAsia="de-DE"/>
        </w:rPr>
        <w:t>] [</w:t>
      </w:r>
      <w:r>
        <w:rPr>
          <w:rFonts w:cs="Arial"/>
          <w:bCs w:val="0"/>
          <w:highlight w:val="cyan"/>
          <w:lang w:val="en-GB" w:eastAsia="de-DE"/>
        </w:rPr>
        <w:t>free of charge</w:t>
      </w:r>
      <w:r>
        <w:rPr>
          <w:rFonts w:cs="Arial"/>
          <w:bCs w:val="0"/>
          <w:lang w:val="en-GB" w:eastAsia="de-DE"/>
        </w:rPr>
        <w:t xml:space="preserve">] </w:t>
      </w:r>
      <w:r>
        <w:rPr>
          <w:rFonts w:cs="Arial"/>
          <w:sz w:val="23"/>
          <w:szCs w:val="23"/>
          <w:lang w:val="en-GB" w:eastAsia="de-DE"/>
        </w:rPr>
        <w:t xml:space="preserve">in order to improve the production of the </w:t>
      </w:r>
      <w:r>
        <w:rPr>
          <w:rFonts w:cs="Arial"/>
          <w:bCs w:val="0"/>
          <w:kern w:val="28"/>
          <w:lang w:val="en-GB" w:eastAsia="de-DE"/>
        </w:rPr>
        <w:t>[</w:t>
      </w:r>
      <w:r>
        <w:rPr>
          <w:rFonts w:cs="Arial"/>
          <w:b/>
          <w:bCs w:val="0"/>
          <w:kern w:val="28"/>
          <w:highlight w:val="cyan"/>
          <w:lang w:val="en-GB" w:eastAsia="de-DE"/>
        </w:rPr>
        <w:t>Contractual Products</w:t>
      </w:r>
      <w:r>
        <w:rPr>
          <w:rFonts w:cs="Arial"/>
          <w:bCs w:val="0"/>
          <w:kern w:val="28"/>
          <w:lang w:val="en-GB" w:eastAsia="de-DE"/>
        </w:rPr>
        <w:t>][</w:t>
      </w:r>
      <w:r>
        <w:rPr>
          <w:rFonts w:cs="Arial"/>
          <w:b/>
          <w:bCs w:val="0"/>
          <w:kern w:val="28"/>
          <w:highlight w:val="cyan"/>
          <w:lang w:val="en-GB" w:eastAsia="de-DE"/>
        </w:rPr>
        <w:t>Licensed Pr</w:t>
      </w:r>
      <w:r>
        <w:rPr>
          <w:rFonts w:cs="Arial"/>
          <w:b/>
          <w:bCs w:val="0"/>
          <w:kern w:val="28"/>
          <w:highlight w:val="cyan"/>
          <w:lang w:val="en-GB" w:eastAsia="de-DE"/>
        </w:rPr>
        <w:t>o</w:t>
      </w:r>
      <w:r>
        <w:rPr>
          <w:rFonts w:cs="Arial"/>
          <w:b/>
          <w:bCs w:val="0"/>
          <w:kern w:val="28"/>
          <w:highlight w:val="cyan"/>
          <w:lang w:val="en-GB" w:eastAsia="de-DE"/>
        </w:rPr>
        <w:t>cedures</w:t>
      </w:r>
      <w:r>
        <w:rPr>
          <w:rFonts w:cs="Arial"/>
          <w:bCs w:val="0"/>
          <w:kern w:val="28"/>
          <w:lang w:val="en-GB" w:eastAsia="de-DE"/>
        </w:rPr>
        <w:t>]</w:t>
      </w:r>
      <w:r>
        <w:rPr>
          <w:rStyle w:val="normal1"/>
          <w:lang w:val="en-GB"/>
        </w:rPr>
        <w:t>(</w:t>
      </w:r>
      <w:r>
        <w:rPr>
          <w:rStyle w:val="c5f845381"/>
          <w:lang w:val="en-GB"/>
        </w:rPr>
        <w:t>choose alternative</w:t>
      </w:r>
      <w:r>
        <w:rPr>
          <w:rStyle w:val="normal1"/>
          <w:lang w:val="en-GB"/>
        </w:rPr>
        <w:t>)</w:t>
      </w:r>
      <w:r>
        <w:rPr>
          <w:rFonts w:cs="Arial"/>
          <w:bCs w:val="0"/>
          <w:kern w:val="28"/>
          <w:lang w:val="en-GB" w:eastAsia="de-DE"/>
        </w:rPr>
        <w:t xml:space="preserve"> </w:t>
      </w:r>
      <w:r>
        <w:rPr>
          <w:rFonts w:cs="Arial"/>
          <w:sz w:val="23"/>
          <w:szCs w:val="23"/>
          <w:lang w:val="en-GB" w:eastAsia="de-DE"/>
        </w:rPr>
        <w:t xml:space="preserve">for the duration of the </w:t>
      </w:r>
      <w:r>
        <w:rPr>
          <w:rFonts w:cs="Arial"/>
          <w:bCs w:val="0"/>
          <w:lang w:val="en-GB" w:eastAsia="de-DE"/>
        </w:rPr>
        <w:t>Agreement.</w:t>
      </w:r>
    </w:p>
    <w:p w:rsidR="00000000" w:rsidRDefault="00CC4A28">
      <w:pPr>
        <w:pStyle w:val="berschrift2"/>
        <w:numPr>
          <w:ilvl w:val="0"/>
          <w:numId w:val="0"/>
        </w:numPr>
        <w:ind w:left="709"/>
        <w:rPr>
          <w:rFonts w:cs="Arial"/>
          <w:bCs w:val="0"/>
          <w:kern w:val="28"/>
          <w:lang w:val="en-GB" w:eastAsia="de-DE"/>
        </w:rPr>
      </w:pPr>
      <w:r>
        <w:rPr>
          <w:rFonts w:cs="Arial"/>
          <w:bCs w:val="0"/>
          <w:kern w:val="28"/>
          <w:lang w:val="en-GB" w:eastAsia="de-DE"/>
        </w:rPr>
        <w:t xml:space="preserve">The </w:t>
      </w:r>
      <w:r>
        <w:rPr>
          <w:rFonts w:cs="Arial"/>
          <w:b/>
          <w:bCs w:val="0"/>
          <w:kern w:val="28"/>
          <w:lang w:val="en-GB" w:eastAsia="de-DE"/>
        </w:rPr>
        <w:t>Licensor</w:t>
      </w:r>
      <w:r>
        <w:rPr>
          <w:rFonts w:cs="Arial"/>
          <w:bCs w:val="0"/>
          <w:kern w:val="28"/>
          <w:lang w:val="en-GB" w:eastAsia="de-DE"/>
        </w:rPr>
        <w:t xml:space="preserve"> </w:t>
      </w:r>
      <w:r>
        <w:rPr>
          <w:rFonts w:cs="Arial"/>
          <w:sz w:val="23"/>
          <w:szCs w:val="23"/>
          <w:lang w:val="en-GB" w:eastAsia="de-DE"/>
        </w:rPr>
        <w:t>undertakes</w:t>
      </w:r>
      <w:r>
        <w:rPr>
          <w:rFonts w:cs="Arial"/>
          <w:sz w:val="23"/>
          <w:szCs w:val="23"/>
          <w:lang w:val="en-GB" w:eastAsia="de-DE"/>
        </w:rPr>
        <w:t xml:space="preserve"> to inform the</w:t>
      </w:r>
      <w:r>
        <w:rPr>
          <w:rFonts w:cs="Arial"/>
          <w:b/>
          <w:bCs w:val="0"/>
          <w:kern w:val="28"/>
          <w:lang w:val="en-GB" w:eastAsia="de-DE"/>
        </w:rPr>
        <w:t xml:space="preserve"> Licensee</w:t>
      </w:r>
      <w:r>
        <w:rPr>
          <w:rFonts w:cs="Arial"/>
          <w:bCs w:val="0"/>
          <w:kern w:val="28"/>
          <w:lang w:val="en-GB" w:eastAsia="de-DE"/>
        </w:rPr>
        <w:t xml:space="preserve"> </w:t>
      </w:r>
      <w:r>
        <w:rPr>
          <w:rFonts w:cs="Arial"/>
          <w:sz w:val="23"/>
          <w:szCs w:val="23"/>
          <w:lang w:val="en-GB" w:eastAsia="de-DE"/>
        </w:rPr>
        <w:t>about improvements and new</w:t>
      </w:r>
      <w:r>
        <w:rPr>
          <w:rFonts w:cs="Arial"/>
          <w:i/>
          <w:sz w:val="23"/>
          <w:szCs w:val="23"/>
          <w:lang w:val="en-GB" w:eastAsia="de-DE"/>
        </w:rPr>
        <w:t xml:space="preserve"> </w:t>
      </w:r>
      <w:r>
        <w:rPr>
          <w:rFonts w:cs="Arial"/>
          <w:b/>
          <w:sz w:val="23"/>
          <w:szCs w:val="23"/>
          <w:lang w:val="en-GB" w:eastAsia="de-DE"/>
        </w:rPr>
        <w:t>Fields of Use</w:t>
      </w:r>
      <w:r>
        <w:rPr>
          <w:rFonts w:cs="Arial"/>
          <w:bCs w:val="0"/>
          <w:kern w:val="28"/>
          <w:lang w:val="en-GB" w:eastAsia="de-DE"/>
        </w:rPr>
        <w:t xml:space="preserve"> of the [</w:t>
      </w:r>
      <w:r>
        <w:rPr>
          <w:rFonts w:cs="Arial"/>
          <w:b/>
          <w:bCs w:val="0"/>
          <w:kern w:val="28"/>
          <w:highlight w:val="cyan"/>
          <w:lang w:val="en-GB" w:eastAsia="de-DE"/>
        </w:rPr>
        <w:t>Contractual Products</w:t>
      </w:r>
      <w:r>
        <w:rPr>
          <w:rFonts w:cs="Arial"/>
          <w:bCs w:val="0"/>
          <w:kern w:val="28"/>
          <w:lang w:val="en-GB" w:eastAsia="de-DE"/>
        </w:rPr>
        <w:t>] [</w:t>
      </w:r>
      <w:r>
        <w:rPr>
          <w:rFonts w:cs="Arial"/>
          <w:b/>
          <w:bCs w:val="0"/>
          <w:kern w:val="28"/>
          <w:highlight w:val="cyan"/>
          <w:lang w:val="en-GB" w:eastAsia="de-DE"/>
        </w:rPr>
        <w:t>Licensed Procedures</w:t>
      </w:r>
      <w:r>
        <w:rPr>
          <w:rFonts w:cs="Arial"/>
          <w:bCs w:val="0"/>
          <w:kern w:val="28"/>
          <w:lang w:val="en-GB" w:eastAsia="de-DE"/>
        </w:rPr>
        <w:t>]</w:t>
      </w:r>
      <w:r>
        <w:rPr>
          <w:rStyle w:val="normal1"/>
          <w:lang w:val="en-GB"/>
        </w:rPr>
        <w:t>(</w:t>
      </w:r>
      <w:r>
        <w:rPr>
          <w:rStyle w:val="c5f845381"/>
          <w:lang w:val="en-GB"/>
        </w:rPr>
        <w:t>choose alternative</w:t>
      </w:r>
      <w:r>
        <w:rPr>
          <w:rStyle w:val="normal1"/>
          <w:lang w:val="en-GB"/>
        </w:rPr>
        <w:t>)</w:t>
      </w:r>
      <w:r>
        <w:rPr>
          <w:rFonts w:cs="Arial"/>
          <w:bCs w:val="0"/>
          <w:kern w:val="28"/>
          <w:lang w:val="en-GB" w:eastAsia="de-DE"/>
        </w:rPr>
        <w:t xml:space="preserve">, even if </w:t>
      </w:r>
      <w:r>
        <w:rPr>
          <w:rFonts w:cs="Arial"/>
          <w:sz w:val="23"/>
          <w:szCs w:val="23"/>
          <w:lang w:val="en-GB" w:eastAsia="de-DE"/>
        </w:rPr>
        <w:t>they are not patentable, and to offer them to the</w:t>
      </w:r>
      <w:r>
        <w:rPr>
          <w:rFonts w:cs="Arial"/>
          <w:bCs w:val="0"/>
          <w:kern w:val="28"/>
          <w:lang w:val="en-GB" w:eastAsia="de-DE"/>
        </w:rPr>
        <w:t xml:space="preserve"> </w:t>
      </w:r>
      <w:r>
        <w:rPr>
          <w:rFonts w:cs="Arial"/>
          <w:b/>
          <w:bCs w:val="0"/>
          <w:kern w:val="28"/>
          <w:lang w:val="en-GB" w:eastAsia="de-DE"/>
        </w:rPr>
        <w:t xml:space="preserve">Licensee </w:t>
      </w:r>
      <w:r>
        <w:rPr>
          <w:rFonts w:cs="Arial"/>
          <w:bCs w:val="0"/>
          <w:kern w:val="28"/>
          <w:lang w:val="en-GB" w:eastAsia="de-DE"/>
        </w:rPr>
        <w:t xml:space="preserve">for </w:t>
      </w:r>
      <w:r>
        <w:rPr>
          <w:rFonts w:cs="Arial"/>
          <w:sz w:val="23"/>
          <w:szCs w:val="23"/>
          <w:lang w:val="en-GB" w:eastAsia="de-DE"/>
        </w:rPr>
        <w:t>exclusive or non-exclusive use in</w:t>
      </w:r>
      <w:r>
        <w:rPr>
          <w:rFonts w:cs="Arial"/>
          <w:bCs w:val="0"/>
          <w:kern w:val="28"/>
          <w:lang w:val="en-GB" w:eastAsia="de-DE"/>
        </w:rPr>
        <w:t xml:space="preserve"> [</w:t>
      </w:r>
      <w:r>
        <w:rPr>
          <w:rFonts w:cs="Arial"/>
          <w:b/>
          <w:bCs w:val="0"/>
          <w:kern w:val="28"/>
          <w:highlight w:val="cyan"/>
          <w:lang w:val="en-GB" w:eastAsia="de-DE"/>
        </w:rPr>
        <w:t>Fields of Us</w:t>
      </w:r>
      <w:r>
        <w:rPr>
          <w:rFonts w:cs="Arial"/>
          <w:b/>
          <w:bCs w:val="0"/>
          <w:kern w:val="28"/>
          <w:highlight w:val="cyan"/>
          <w:lang w:val="en-GB" w:eastAsia="de-DE"/>
        </w:rPr>
        <w:t>e</w:t>
      </w:r>
      <w:r>
        <w:rPr>
          <w:rFonts w:cs="Arial"/>
          <w:bCs w:val="0"/>
          <w:kern w:val="28"/>
          <w:lang w:val="en-GB" w:eastAsia="de-DE"/>
        </w:rPr>
        <w:t>][</w:t>
      </w:r>
      <w:r>
        <w:rPr>
          <w:rFonts w:cs="Arial"/>
          <w:b/>
          <w:bCs w:val="0"/>
          <w:kern w:val="28"/>
          <w:highlight w:val="cyan"/>
          <w:lang w:val="en-GB" w:eastAsia="de-DE"/>
        </w:rPr>
        <w:t>Contractual Territories</w:t>
      </w:r>
      <w:r>
        <w:rPr>
          <w:rFonts w:cs="Arial"/>
          <w:bCs w:val="0"/>
          <w:kern w:val="28"/>
          <w:lang w:val="en-GB" w:eastAsia="de-DE"/>
        </w:rPr>
        <w:t>]</w:t>
      </w:r>
      <w:r>
        <w:rPr>
          <w:rStyle w:val="normal1"/>
          <w:lang w:val="en-GB"/>
        </w:rPr>
        <w:t>(</w:t>
      </w:r>
      <w:r>
        <w:rPr>
          <w:rStyle w:val="c5f845381"/>
          <w:lang w:val="en-GB"/>
        </w:rPr>
        <w:t>choose alternative</w:t>
      </w:r>
      <w:r>
        <w:rPr>
          <w:rStyle w:val="normal1"/>
          <w:lang w:val="en-GB"/>
        </w:rPr>
        <w:t>)</w:t>
      </w:r>
      <w:r>
        <w:rPr>
          <w:rFonts w:cs="Arial"/>
          <w:bCs w:val="0"/>
          <w:kern w:val="28"/>
          <w:lang w:val="en-GB" w:eastAsia="de-DE"/>
        </w:rPr>
        <w:t xml:space="preserve"> to be defined. </w:t>
      </w:r>
      <w:r>
        <w:rPr>
          <w:rFonts w:cs="Arial"/>
          <w:sz w:val="23"/>
          <w:szCs w:val="23"/>
          <w:lang w:val="en-GB" w:eastAsia="de-DE"/>
        </w:rPr>
        <w:t xml:space="preserve">If the </w:t>
      </w:r>
      <w:r>
        <w:rPr>
          <w:rFonts w:cs="Arial"/>
          <w:b/>
          <w:bCs w:val="0"/>
          <w:kern w:val="28"/>
          <w:lang w:val="en-GB" w:eastAsia="de-DE"/>
        </w:rPr>
        <w:t>Licensee</w:t>
      </w:r>
      <w:r>
        <w:rPr>
          <w:rFonts w:cs="Arial"/>
          <w:bCs w:val="0"/>
          <w:kern w:val="28"/>
          <w:lang w:val="en-GB" w:eastAsia="de-DE"/>
        </w:rPr>
        <w:t xml:space="preserve"> </w:t>
      </w:r>
      <w:r>
        <w:rPr>
          <w:rFonts w:cs="Arial"/>
          <w:sz w:val="23"/>
          <w:szCs w:val="23"/>
          <w:lang w:val="en-GB" w:eastAsia="de-DE"/>
        </w:rPr>
        <w:t>accepts this offer, all other terms of this Agreement shall be deemed agreed in this respect subject to an appropr</w:t>
      </w:r>
      <w:r>
        <w:rPr>
          <w:rFonts w:cs="Arial"/>
          <w:sz w:val="23"/>
          <w:szCs w:val="23"/>
          <w:lang w:val="en-GB" w:eastAsia="de-DE"/>
        </w:rPr>
        <w:t>i</w:t>
      </w:r>
      <w:r>
        <w:rPr>
          <w:rFonts w:cs="Arial"/>
          <w:sz w:val="23"/>
          <w:szCs w:val="23"/>
          <w:lang w:val="en-GB" w:eastAsia="de-DE"/>
        </w:rPr>
        <w:t>ate increase in the license fees, unless explicitly agreed oth</w:t>
      </w:r>
      <w:r>
        <w:rPr>
          <w:rFonts w:cs="Arial"/>
          <w:sz w:val="23"/>
          <w:szCs w:val="23"/>
          <w:lang w:val="en-GB" w:eastAsia="de-DE"/>
        </w:rPr>
        <w:t>erwise in writing</w:t>
      </w:r>
      <w:r>
        <w:rPr>
          <w:rFonts w:cs="Arial"/>
          <w:bCs w:val="0"/>
          <w:kern w:val="28"/>
          <w:lang w:val="en-GB" w:eastAsia="de-DE"/>
        </w:rPr>
        <w:t>.</w:t>
      </w:r>
    </w:p>
    <w:p w:rsidR="00000000" w:rsidRDefault="00CC4A28">
      <w:pPr>
        <w:pStyle w:val="berschrift2"/>
        <w:numPr>
          <w:ilvl w:val="0"/>
          <w:numId w:val="0"/>
        </w:numPr>
        <w:ind w:left="709"/>
        <w:rPr>
          <w:rFonts w:cs="Arial"/>
          <w:sz w:val="23"/>
          <w:szCs w:val="23"/>
          <w:lang w:val="en-GB" w:eastAsia="de-DE"/>
        </w:rPr>
      </w:pPr>
      <w:r>
        <w:rPr>
          <w:rFonts w:cs="Arial"/>
          <w:sz w:val="23"/>
          <w:szCs w:val="23"/>
          <w:lang w:val="en-GB" w:eastAsia="de-DE"/>
        </w:rPr>
        <w:t xml:space="preserve">The </w:t>
      </w:r>
      <w:r>
        <w:rPr>
          <w:rFonts w:cs="Arial"/>
          <w:b/>
          <w:sz w:val="23"/>
          <w:szCs w:val="23"/>
          <w:lang w:val="en-GB" w:eastAsia="de-DE"/>
        </w:rPr>
        <w:t>Licensee</w:t>
      </w:r>
      <w:r>
        <w:rPr>
          <w:rFonts w:cs="Arial"/>
          <w:sz w:val="23"/>
          <w:szCs w:val="23"/>
          <w:lang w:val="en-GB" w:eastAsia="de-DE"/>
        </w:rPr>
        <w:t xml:space="preserve"> shall reimburse the Licensor for any inventor’s royalties concerning the </w:t>
      </w:r>
      <w:r>
        <w:rPr>
          <w:rFonts w:cs="Arial"/>
          <w:b/>
          <w:sz w:val="23"/>
          <w:szCs w:val="23"/>
          <w:lang w:val="en-GB" w:eastAsia="de-DE"/>
        </w:rPr>
        <w:t>Lice</w:t>
      </w:r>
      <w:r>
        <w:rPr>
          <w:rFonts w:cs="Arial"/>
          <w:b/>
          <w:sz w:val="23"/>
          <w:szCs w:val="23"/>
          <w:lang w:val="en-GB" w:eastAsia="de-DE"/>
        </w:rPr>
        <w:t>n</w:t>
      </w:r>
      <w:r>
        <w:rPr>
          <w:rFonts w:cs="Arial"/>
          <w:b/>
          <w:sz w:val="23"/>
          <w:szCs w:val="23"/>
          <w:lang w:val="en-GB" w:eastAsia="de-DE"/>
        </w:rPr>
        <w:t>sor</w:t>
      </w:r>
      <w:r>
        <w:rPr>
          <w:rFonts w:cs="Arial"/>
          <w:sz w:val="23"/>
          <w:szCs w:val="23"/>
          <w:lang w:val="en-GB" w:eastAsia="de-DE"/>
        </w:rPr>
        <w:t>.</w:t>
      </w:r>
    </w:p>
    <w:p w:rsidR="00000000" w:rsidRDefault="00CC4A28">
      <w:pPr>
        <w:pStyle w:val="berschrift2"/>
        <w:rPr>
          <w:rFonts w:cs="Arial"/>
          <w:bCs w:val="0"/>
          <w:lang w:val="en-GB" w:eastAsia="de-DE"/>
        </w:rPr>
      </w:pPr>
      <w:r>
        <w:rPr>
          <w:rFonts w:cs="Arial"/>
          <w:sz w:val="23"/>
          <w:szCs w:val="23"/>
          <w:lang w:val="en-GB" w:eastAsia="de-DE"/>
        </w:rPr>
        <w:t xml:space="preserve">The </w:t>
      </w:r>
      <w:r>
        <w:rPr>
          <w:rFonts w:cs="Arial"/>
          <w:b/>
          <w:sz w:val="23"/>
          <w:szCs w:val="23"/>
          <w:lang w:val="en-GB" w:eastAsia="de-DE"/>
        </w:rPr>
        <w:t>Licensee</w:t>
      </w:r>
      <w:r>
        <w:rPr>
          <w:rFonts w:cs="Arial"/>
          <w:sz w:val="23"/>
          <w:szCs w:val="23"/>
          <w:lang w:val="en-GB" w:eastAsia="de-DE"/>
        </w:rPr>
        <w:t xml:space="preserve"> shall grant to the </w:t>
      </w:r>
      <w:r>
        <w:rPr>
          <w:rFonts w:cs="Arial"/>
          <w:b/>
          <w:sz w:val="23"/>
          <w:szCs w:val="23"/>
          <w:lang w:val="en-GB" w:eastAsia="de-DE"/>
        </w:rPr>
        <w:t>Licensor</w:t>
      </w:r>
      <w:r>
        <w:rPr>
          <w:rFonts w:cs="Arial"/>
          <w:sz w:val="23"/>
          <w:szCs w:val="23"/>
          <w:lang w:val="en-GB" w:eastAsia="de-DE"/>
        </w:rPr>
        <w:t xml:space="preserve"> a worldwide, free </w:t>
      </w:r>
      <w:r>
        <w:rPr>
          <w:rFonts w:cs="Arial"/>
          <w:b/>
          <w:sz w:val="23"/>
          <w:szCs w:val="23"/>
          <w:lang w:val="en-GB" w:eastAsia="de-DE"/>
        </w:rPr>
        <w:t>Non-Exclusive License</w:t>
      </w:r>
      <w:r>
        <w:rPr>
          <w:rFonts w:cs="Arial"/>
          <w:sz w:val="23"/>
          <w:szCs w:val="23"/>
          <w:lang w:val="en-GB" w:eastAsia="de-DE"/>
        </w:rPr>
        <w:t xml:space="preserve"> for i</w:t>
      </w:r>
      <w:r>
        <w:rPr>
          <w:rFonts w:cs="Arial"/>
          <w:sz w:val="23"/>
          <w:szCs w:val="23"/>
          <w:lang w:val="en-GB" w:eastAsia="de-DE"/>
        </w:rPr>
        <w:t>m</w:t>
      </w:r>
      <w:r>
        <w:rPr>
          <w:rFonts w:cs="Arial"/>
          <w:sz w:val="23"/>
          <w:szCs w:val="23"/>
          <w:lang w:val="en-GB" w:eastAsia="de-DE"/>
        </w:rPr>
        <w:t xml:space="preserve">provements and new </w:t>
      </w:r>
      <w:r>
        <w:rPr>
          <w:rFonts w:cs="Arial"/>
          <w:b/>
          <w:sz w:val="23"/>
          <w:szCs w:val="23"/>
          <w:lang w:val="en-GB" w:eastAsia="de-DE"/>
        </w:rPr>
        <w:t>Fields of Use</w:t>
      </w:r>
      <w:r>
        <w:rPr>
          <w:rFonts w:cs="Arial"/>
          <w:sz w:val="23"/>
          <w:szCs w:val="23"/>
          <w:lang w:val="en-GB" w:eastAsia="de-DE"/>
        </w:rPr>
        <w:t xml:space="preserve"> it developed regardin</w:t>
      </w:r>
      <w:r>
        <w:rPr>
          <w:rFonts w:cs="Arial"/>
          <w:sz w:val="23"/>
          <w:szCs w:val="23"/>
          <w:lang w:val="en-GB" w:eastAsia="de-DE"/>
        </w:rPr>
        <w:t xml:space="preserve">g the </w:t>
      </w:r>
      <w:r>
        <w:rPr>
          <w:rFonts w:cs="Arial"/>
          <w:b/>
          <w:bCs w:val="0"/>
          <w:lang w:val="en-GB" w:eastAsia="de-DE"/>
        </w:rPr>
        <w:t>Contractual IP Rights</w:t>
      </w:r>
      <w:r>
        <w:rPr>
          <w:rFonts w:cs="Arial"/>
          <w:bCs w:val="0"/>
          <w:lang w:val="en-GB" w:eastAsia="de-DE"/>
        </w:rPr>
        <w:t xml:space="preserve"> </w:t>
      </w:r>
      <w:r>
        <w:rPr>
          <w:rFonts w:cs="Arial"/>
          <w:sz w:val="23"/>
          <w:szCs w:val="23"/>
          <w:lang w:val="en-GB" w:eastAsia="de-DE"/>
        </w:rPr>
        <w:t>for the purposes of research, training [</w:t>
      </w:r>
      <w:r>
        <w:rPr>
          <w:rFonts w:cs="Arial"/>
          <w:sz w:val="23"/>
          <w:szCs w:val="23"/>
          <w:highlight w:val="cyan"/>
          <w:lang w:val="en-GB" w:eastAsia="de-DE"/>
        </w:rPr>
        <w:t>and patient care</w:t>
      </w:r>
      <w:r>
        <w:rPr>
          <w:rFonts w:cs="Arial"/>
          <w:sz w:val="23"/>
          <w:szCs w:val="23"/>
          <w:lang w:val="en-GB" w:eastAsia="de-DE"/>
        </w:rPr>
        <w:t>]</w:t>
      </w:r>
      <w:r>
        <w:rPr>
          <w:rFonts w:cs="Arial"/>
          <w:bCs w:val="0"/>
          <w:lang w:val="en-GB" w:eastAsia="de-DE"/>
        </w:rPr>
        <w:t>.</w:t>
      </w:r>
    </w:p>
    <w:p w:rsidR="00000000" w:rsidRDefault="00CC4A28">
      <w:pPr>
        <w:pStyle w:val="berschrift2"/>
        <w:numPr>
          <w:ilvl w:val="0"/>
          <w:numId w:val="0"/>
        </w:numPr>
        <w:ind w:left="709"/>
        <w:rPr>
          <w:lang w:val="en-US"/>
        </w:rPr>
      </w:pPr>
      <w:r>
        <w:rPr>
          <w:rFonts w:cs="Arial"/>
          <w:highlight w:val="green"/>
          <w:lang w:val="en-US"/>
        </w:rPr>
        <w:t>Alternativklauselvorschlag Industriepartner / öffentliche Forschungseinrichtungen</w:t>
      </w:r>
      <w:r>
        <w:rPr>
          <w:highlight w:val="green"/>
          <w:lang w:val="en-US"/>
        </w:rPr>
        <w:t>:</w:t>
      </w:r>
    </w:p>
    <w:p w:rsidR="00000000" w:rsidRDefault="00CC4A28">
      <w:pPr>
        <w:pStyle w:val="berschrift2"/>
        <w:numPr>
          <w:ilvl w:val="0"/>
          <w:numId w:val="0"/>
        </w:numPr>
        <w:ind w:left="709"/>
        <w:rPr>
          <w:lang w:val="en-GB"/>
        </w:rPr>
      </w:pPr>
      <w:r>
        <w:rPr>
          <w:bCs w:val="0"/>
          <w:highlight w:val="green"/>
          <w:lang w:val="en-GB"/>
        </w:rPr>
        <w:t xml:space="preserve">The </w:t>
      </w:r>
      <w:r>
        <w:rPr>
          <w:b/>
          <w:bCs w:val="0"/>
          <w:highlight w:val="green"/>
          <w:lang w:val="en-GB"/>
        </w:rPr>
        <w:t>Licensee</w:t>
      </w:r>
      <w:r>
        <w:rPr>
          <w:bCs w:val="0"/>
          <w:highlight w:val="green"/>
          <w:lang w:val="en-GB"/>
        </w:rPr>
        <w:t xml:space="preserve"> shall grant to the </w:t>
      </w:r>
      <w:r>
        <w:rPr>
          <w:b/>
          <w:bCs w:val="0"/>
          <w:highlight w:val="green"/>
          <w:lang w:val="en-GB"/>
        </w:rPr>
        <w:t>Licensor</w:t>
      </w:r>
      <w:r>
        <w:rPr>
          <w:bCs w:val="0"/>
          <w:highlight w:val="green"/>
          <w:lang w:val="en-GB"/>
        </w:rPr>
        <w:t xml:space="preserve"> a [</w:t>
      </w:r>
      <w:r>
        <w:rPr>
          <w:bCs w:val="0"/>
          <w:highlight w:val="cyan"/>
          <w:lang w:val="en-GB"/>
        </w:rPr>
        <w:t>worldwide]</w:t>
      </w:r>
      <w:r>
        <w:rPr>
          <w:bCs w:val="0"/>
          <w:highlight w:val="green"/>
          <w:lang w:val="en-GB"/>
        </w:rPr>
        <w:t xml:space="preserve"> free </w:t>
      </w:r>
      <w:r>
        <w:rPr>
          <w:b/>
          <w:bCs w:val="0"/>
          <w:highlight w:val="green"/>
          <w:lang w:val="en-GB"/>
        </w:rPr>
        <w:t>Non-Exclusive License</w:t>
      </w:r>
      <w:r>
        <w:rPr>
          <w:bCs w:val="0"/>
          <w:highlight w:val="green"/>
          <w:lang w:val="en-GB"/>
        </w:rPr>
        <w:t xml:space="preserve"> </w:t>
      </w:r>
      <w:r>
        <w:rPr>
          <w:bCs w:val="0"/>
          <w:highlight w:val="cyan"/>
          <w:lang w:val="en-GB"/>
        </w:rPr>
        <w:t>[lim</w:t>
      </w:r>
      <w:r>
        <w:rPr>
          <w:bCs w:val="0"/>
          <w:highlight w:val="cyan"/>
          <w:lang w:val="en-GB"/>
        </w:rPr>
        <w:t xml:space="preserve">ited to the </w:t>
      </w:r>
      <w:r>
        <w:rPr>
          <w:b/>
          <w:bCs w:val="0"/>
          <w:highlight w:val="cyan"/>
          <w:lang w:val="en-GB"/>
        </w:rPr>
        <w:t>Contractual Territory</w:t>
      </w:r>
      <w:r>
        <w:rPr>
          <w:bCs w:val="0"/>
          <w:highlight w:val="green"/>
          <w:lang w:val="en-GB"/>
        </w:rPr>
        <w:t xml:space="preserve">] </w:t>
      </w:r>
      <w:r>
        <w:rPr>
          <w:sz w:val="23"/>
          <w:szCs w:val="23"/>
          <w:highlight w:val="green"/>
          <w:lang w:val="en-GB"/>
        </w:rPr>
        <w:t xml:space="preserve">for improvements and new </w:t>
      </w:r>
      <w:r>
        <w:rPr>
          <w:b/>
          <w:sz w:val="23"/>
          <w:szCs w:val="23"/>
          <w:highlight w:val="green"/>
          <w:lang w:val="en-GB"/>
        </w:rPr>
        <w:t>Fields of Use</w:t>
      </w:r>
      <w:r>
        <w:rPr>
          <w:sz w:val="23"/>
          <w:szCs w:val="23"/>
          <w:highlight w:val="green"/>
          <w:lang w:val="en-GB"/>
        </w:rPr>
        <w:t xml:space="preserve"> it deve</w:t>
      </w:r>
      <w:r>
        <w:rPr>
          <w:sz w:val="23"/>
          <w:szCs w:val="23"/>
          <w:highlight w:val="green"/>
          <w:lang w:val="en-GB"/>
        </w:rPr>
        <w:t>l</w:t>
      </w:r>
      <w:r>
        <w:rPr>
          <w:sz w:val="23"/>
          <w:szCs w:val="23"/>
          <w:highlight w:val="green"/>
          <w:lang w:val="en-GB"/>
        </w:rPr>
        <w:t xml:space="preserve">oped regarding the </w:t>
      </w:r>
      <w:r>
        <w:rPr>
          <w:b/>
          <w:bCs w:val="0"/>
          <w:highlight w:val="green"/>
          <w:lang w:val="en-GB"/>
        </w:rPr>
        <w:t>Contractual IP Rights</w:t>
      </w:r>
      <w:r>
        <w:rPr>
          <w:bCs w:val="0"/>
          <w:highlight w:val="green"/>
          <w:lang w:val="en-GB"/>
        </w:rPr>
        <w:t xml:space="preserve"> for the purposes of [</w:t>
      </w:r>
      <w:r>
        <w:rPr>
          <w:bCs w:val="0"/>
          <w:highlight w:val="cyan"/>
          <w:lang w:val="en-GB"/>
        </w:rPr>
        <w:t>even commercial]</w:t>
      </w:r>
      <w:r>
        <w:rPr>
          <w:bCs w:val="0"/>
          <w:highlight w:val="green"/>
          <w:lang w:val="en-GB"/>
        </w:rPr>
        <w:t>[</w:t>
      </w:r>
      <w:r>
        <w:rPr>
          <w:bCs w:val="0"/>
          <w:highlight w:val="cyan"/>
          <w:lang w:val="en-GB"/>
        </w:rPr>
        <w:t>non-commercial</w:t>
      </w:r>
      <w:r>
        <w:rPr>
          <w:bCs w:val="0"/>
          <w:lang w:val="en-GB"/>
        </w:rPr>
        <w:t>]</w:t>
      </w:r>
      <w:r>
        <w:rPr>
          <w:rStyle w:val="normal1"/>
          <w:lang w:val="en-GB"/>
        </w:rPr>
        <w:t>(</w:t>
      </w:r>
      <w:r>
        <w:rPr>
          <w:rStyle w:val="c5f845381"/>
          <w:lang w:val="en-GB"/>
        </w:rPr>
        <w:t>choose alternative</w:t>
      </w:r>
      <w:r>
        <w:rPr>
          <w:rStyle w:val="normal1"/>
          <w:lang w:val="en-GB"/>
        </w:rPr>
        <w:t>)</w:t>
      </w:r>
      <w:r>
        <w:rPr>
          <w:bCs w:val="0"/>
          <w:highlight w:val="green"/>
          <w:lang w:val="en-GB"/>
        </w:rPr>
        <w:t xml:space="preserve"> research, training [</w:t>
      </w:r>
      <w:r>
        <w:rPr>
          <w:bCs w:val="0"/>
          <w:highlight w:val="cyan"/>
          <w:lang w:val="en-GB"/>
        </w:rPr>
        <w:t>and patient care</w:t>
      </w:r>
      <w:r>
        <w:rPr>
          <w:bCs w:val="0"/>
          <w:highlight w:val="green"/>
          <w:lang w:val="en-GB"/>
        </w:rPr>
        <w:t>] without entitling the</w:t>
      </w:r>
      <w:r>
        <w:rPr>
          <w:bCs w:val="0"/>
          <w:highlight w:val="green"/>
          <w:lang w:val="en-GB"/>
        </w:rPr>
        <w:t xml:space="preserve"> </w:t>
      </w:r>
      <w:r>
        <w:rPr>
          <w:b/>
          <w:bCs w:val="0"/>
          <w:highlight w:val="green"/>
          <w:lang w:val="en-GB"/>
        </w:rPr>
        <w:t xml:space="preserve">Licensor </w:t>
      </w:r>
      <w:r>
        <w:rPr>
          <w:bCs w:val="0"/>
          <w:highlight w:val="green"/>
          <w:lang w:val="en-GB"/>
        </w:rPr>
        <w:t>to itself pr</w:t>
      </w:r>
      <w:r>
        <w:rPr>
          <w:bCs w:val="0"/>
          <w:highlight w:val="green"/>
          <w:lang w:val="en-GB"/>
        </w:rPr>
        <w:t>o</w:t>
      </w:r>
      <w:r>
        <w:rPr>
          <w:bCs w:val="0"/>
          <w:highlight w:val="green"/>
          <w:lang w:val="en-GB"/>
        </w:rPr>
        <w:t xml:space="preserve">duce </w:t>
      </w:r>
      <w:r>
        <w:rPr>
          <w:b/>
          <w:bCs w:val="0"/>
          <w:highlight w:val="green"/>
          <w:lang w:val="en-GB"/>
        </w:rPr>
        <w:t xml:space="preserve">Contractual Products </w:t>
      </w:r>
      <w:r>
        <w:rPr>
          <w:bCs w:val="0"/>
          <w:highlight w:val="green"/>
          <w:lang w:val="en-GB"/>
        </w:rPr>
        <w:t>in this context.</w:t>
      </w:r>
    </w:p>
    <w:p w:rsidR="00000000" w:rsidRDefault="00CC4A28">
      <w:pPr>
        <w:pStyle w:val="berschrift1"/>
      </w:pPr>
      <w:r>
        <w:br/>
      </w:r>
      <w:bookmarkStart w:id="21" w:name="_Toc265520953"/>
      <w:r>
        <w:t>REGISTRATION AND MAINTENANCE OF IP Rights</w:t>
      </w:r>
      <w:bookmarkEnd w:id="21"/>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Licensor</w:t>
      </w:r>
      <w:r>
        <w:rPr>
          <w:rFonts w:cs="Arial"/>
          <w:lang w:val="en-GB" w:eastAsia="de-DE"/>
        </w:rPr>
        <w:t xml:space="preserve"> </w:t>
      </w:r>
      <w:r>
        <w:rPr>
          <w:rFonts w:cs="Arial"/>
          <w:sz w:val="23"/>
          <w:szCs w:val="23"/>
          <w:lang w:val="en-GB" w:eastAsia="de-DE"/>
        </w:rPr>
        <w:t xml:space="preserve">shall be obliged to maintain the </w:t>
      </w:r>
      <w:r>
        <w:rPr>
          <w:rFonts w:cs="Arial"/>
          <w:b/>
          <w:lang w:val="en-GB" w:eastAsia="de-DE"/>
        </w:rPr>
        <w:t xml:space="preserve">Contractual IP Rights </w:t>
      </w:r>
      <w:r>
        <w:rPr>
          <w:rFonts w:cs="Arial"/>
          <w:sz w:val="23"/>
          <w:szCs w:val="23"/>
          <w:lang w:val="en-GB" w:eastAsia="de-DE"/>
        </w:rPr>
        <w:t>for the duration of the Agreement</w:t>
      </w:r>
      <w:r>
        <w:rPr>
          <w:rFonts w:cs="Arial"/>
          <w:lang w:val="en-GB" w:eastAsia="de-DE"/>
        </w:rPr>
        <w:t>.</w:t>
      </w:r>
    </w:p>
    <w:p w:rsidR="00000000" w:rsidRDefault="00CC4A28">
      <w:pPr>
        <w:pStyle w:val="berschrift2"/>
        <w:numPr>
          <w:ilvl w:val="0"/>
          <w:numId w:val="0"/>
        </w:numPr>
        <w:ind w:left="709"/>
        <w:rPr>
          <w:lang w:val="en-GB"/>
        </w:rPr>
      </w:pPr>
      <w:r>
        <w:rPr>
          <w:highlight w:val="cyan"/>
          <w:u w:val="single"/>
          <w:lang w:val="en-GB"/>
        </w:rPr>
        <w:t>Alternative:</w:t>
      </w:r>
      <w:r>
        <w:rPr>
          <w:lang w:val="en-GB"/>
        </w:rPr>
        <w:t xml:space="preserve"> </w:t>
      </w:r>
    </w:p>
    <w:p w:rsidR="00000000" w:rsidRDefault="00CC4A28">
      <w:pPr>
        <w:pStyle w:val="berschrift2"/>
        <w:numPr>
          <w:ilvl w:val="0"/>
          <w:numId w:val="0"/>
        </w:numPr>
        <w:ind w:left="709"/>
        <w:rPr>
          <w:lang w:val="en-GB"/>
        </w:rPr>
      </w:pPr>
      <w:r>
        <w:rPr>
          <w:lang w:val="en-GB"/>
        </w:rPr>
        <w:t xml:space="preserve">The </w:t>
      </w:r>
      <w:r>
        <w:rPr>
          <w:b/>
          <w:lang w:val="en-GB"/>
        </w:rPr>
        <w:t>Licensor</w:t>
      </w:r>
      <w:r>
        <w:rPr>
          <w:lang w:val="en-GB"/>
        </w:rPr>
        <w:t xml:space="preserve"> </w:t>
      </w:r>
      <w:r>
        <w:rPr>
          <w:sz w:val="23"/>
          <w:szCs w:val="23"/>
          <w:lang w:val="en-GB"/>
        </w:rPr>
        <w:t>shall not be obli</w:t>
      </w:r>
      <w:r>
        <w:rPr>
          <w:sz w:val="23"/>
          <w:szCs w:val="23"/>
          <w:lang w:val="en-GB"/>
        </w:rPr>
        <w:t xml:space="preserve">ged to maintain the </w:t>
      </w:r>
      <w:r>
        <w:rPr>
          <w:b/>
          <w:lang w:val="en-GB"/>
        </w:rPr>
        <w:t xml:space="preserve">Contractual IP Rights </w:t>
      </w:r>
      <w:r>
        <w:rPr>
          <w:sz w:val="23"/>
          <w:szCs w:val="23"/>
          <w:lang w:val="en-GB"/>
        </w:rPr>
        <w:t>for the duration of the Agreement</w:t>
      </w:r>
      <w:r>
        <w:rPr>
          <w:lang w:val="en-GB"/>
        </w:rPr>
        <w:t>.</w:t>
      </w:r>
    </w:p>
    <w:p w:rsidR="00000000" w:rsidRDefault="00CC4A28">
      <w:pPr>
        <w:pStyle w:val="berschrift2"/>
        <w:numPr>
          <w:ilvl w:val="0"/>
          <w:numId w:val="0"/>
        </w:numPr>
        <w:ind w:left="709"/>
        <w:rPr>
          <w:highlight w:val="green"/>
          <w:lang w:val="en-GB"/>
        </w:rPr>
      </w:pPr>
      <w:r>
        <w:rPr>
          <w:rFonts w:cs="Arial"/>
          <w:highlight w:val="green"/>
        </w:rPr>
        <w:t>Alternativklauselvorschlag Industriepartner / öffentliche Forschungseinrichtungen</w:t>
      </w:r>
      <w:r>
        <w:rPr>
          <w:highlight w:val="green"/>
        </w:rPr>
        <w:t>:</w:t>
      </w:r>
    </w:p>
    <w:p w:rsidR="00000000" w:rsidRDefault="00CC4A28">
      <w:pPr>
        <w:pStyle w:val="berschrift2"/>
        <w:numPr>
          <w:ilvl w:val="0"/>
          <w:numId w:val="0"/>
        </w:numPr>
        <w:ind w:left="709"/>
        <w:rPr>
          <w:lang w:val="en-GB"/>
        </w:rPr>
      </w:pPr>
      <w:r>
        <w:rPr>
          <w:highlight w:val="green"/>
          <w:lang w:val="en-GB"/>
        </w:rPr>
        <w:t xml:space="preserve">The </w:t>
      </w:r>
      <w:r>
        <w:rPr>
          <w:b/>
          <w:highlight w:val="green"/>
          <w:lang w:val="en-GB"/>
        </w:rPr>
        <w:t>Licensor</w:t>
      </w:r>
      <w:r>
        <w:rPr>
          <w:highlight w:val="green"/>
          <w:lang w:val="en-GB"/>
        </w:rPr>
        <w:t xml:space="preserve"> </w:t>
      </w:r>
      <w:r>
        <w:rPr>
          <w:sz w:val="23"/>
          <w:szCs w:val="23"/>
          <w:highlight w:val="green"/>
          <w:lang w:val="en-GB"/>
        </w:rPr>
        <w:t xml:space="preserve">shall not be obliged to maintain the </w:t>
      </w:r>
      <w:r>
        <w:rPr>
          <w:b/>
          <w:highlight w:val="green"/>
          <w:lang w:val="en-GB"/>
        </w:rPr>
        <w:t xml:space="preserve">Contractual IP Rights </w:t>
      </w:r>
      <w:r>
        <w:rPr>
          <w:sz w:val="23"/>
          <w:szCs w:val="23"/>
          <w:highlight w:val="green"/>
          <w:lang w:val="en-GB"/>
        </w:rPr>
        <w:t>for the d</w:t>
      </w:r>
      <w:r>
        <w:rPr>
          <w:sz w:val="23"/>
          <w:szCs w:val="23"/>
          <w:highlight w:val="green"/>
          <w:lang w:val="en-GB"/>
        </w:rPr>
        <w:t>u</w:t>
      </w:r>
      <w:r>
        <w:rPr>
          <w:sz w:val="23"/>
          <w:szCs w:val="23"/>
          <w:highlight w:val="green"/>
          <w:lang w:val="en-GB"/>
        </w:rPr>
        <w:t xml:space="preserve">ration of the </w:t>
      </w:r>
      <w:r>
        <w:rPr>
          <w:sz w:val="23"/>
          <w:szCs w:val="23"/>
          <w:highlight w:val="green"/>
          <w:lang w:val="en-GB"/>
        </w:rPr>
        <w:t>Agreement</w:t>
      </w:r>
      <w:r>
        <w:rPr>
          <w:highlight w:val="green"/>
          <w:lang w:val="en-GB"/>
        </w:rPr>
        <w:t xml:space="preserve">, to the extent that they are irrelevant for the </w:t>
      </w:r>
      <w:r>
        <w:rPr>
          <w:b/>
          <w:highlight w:val="green"/>
          <w:lang w:val="en-GB"/>
        </w:rPr>
        <w:t>Object of the Agreement</w:t>
      </w:r>
      <w:r>
        <w:rPr>
          <w:highlight w:val="green"/>
          <w:lang w:val="en-GB"/>
        </w:rPr>
        <w:t xml:space="preserve"> according to both </w:t>
      </w:r>
      <w:r>
        <w:rPr>
          <w:b/>
          <w:highlight w:val="green"/>
          <w:lang w:val="en-GB"/>
        </w:rPr>
        <w:t>Parties</w:t>
      </w:r>
      <w:r>
        <w:rPr>
          <w:highlight w:val="green"/>
          <w:lang w:val="en-GB"/>
        </w:rPr>
        <w:t>.</w:t>
      </w:r>
    </w:p>
    <w:p w:rsidR="00000000" w:rsidRDefault="00CC4A28">
      <w:pPr>
        <w:pStyle w:val="berschrift2"/>
        <w:rPr>
          <w:rFonts w:cs="Arial"/>
          <w:lang w:val="en-GB" w:eastAsia="de-DE"/>
        </w:rPr>
      </w:pPr>
      <w:r>
        <w:rPr>
          <w:rFonts w:cs="Arial"/>
          <w:sz w:val="23"/>
          <w:szCs w:val="23"/>
          <w:lang w:val="en-GB" w:eastAsia="de-DE"/>
        </w:rPr>
        <w:t>If the</w:t>
      </w:r>
      <w:r>
        <w:rPr>
          <w:rFonts w:cs="Arial"/>
          <w:i/>
          <w:sz w:val="23"/>
          <w:szCs w:val="23"/>
          <w:lang w:val="en-GB" w:eastAsia="de-DE"/>
        </w:rPr>
        <w:t xml:space="preserve"> </w:t>
      </w:r>
      <w:r>
        <w:rPr>
          <w:rFonts w:cs="Arial"/>
          <w:b/>
          <w:sz w:val="23"/>
          <w:szCs w:val="23"/>
          <w:lang w:val="en-GB" w:eastAsia="de-DE"/>
        </w:rPr>
        <w:t>Licensor</w:t>
      </w:r>
      <w:r>
        <w:rPr>
          <w:rFonts w:cs="Arial"/>
          <w:sz w:val="23"/>
          <w:szCs w:val="23"/>
          <w:lang w:val="en-GB" w:eastAsia="de-DE"/>
        </w:rPr>
        <w:t xml:space="preserve"> decides, at any time during the duration of the Agreement, that it does not wish to further pursue a </w:t>
      </w:r>
      <w:r>
        <w:rPr>
          <w:rFonts w:cs="Arial"/>
          <w:b/>
          <w:sz w:val="23"/>
          <w:szCs w:val="23"/>
          <w:lang w:val="en-GB" w:eastAsia="de-DE"/>
        </w:rPr>
        <w:t>Contractual IP Right</w:t>
      </w:r>
      <w:r>
        <w:rPr>
          <w:rFonts w:cs="Arial"/>
          <w:i/>
          <w:sz w:val="23"/>
          <w:szCs w:val="23"/>
          <w:lang w:val="en-GB" w:eastAsia="de-DE"/>
        </w:rPr>
        <w:t>,</w:t>
      </w:r>
      <w:r>
        <w:rPr>
          <w:rFonts w:cs="Arial"/>
          <w:sz w:val="23"/>
          <w:szCs w:val="23"/>
          <w:lang w:val="en-GB" w:eastAsia="de-DE"/>
        </w:rPr>
        <w:t xml:space="preserve"> even if </w:t>
      </w:r>
      <w:r>
        <w:rPr>
          <w:rFonts w:cs="Arial"/>
          <w:sz w:val="23"/>
          <w:szCs w:val="23"/>
          <w:lang w:val="en-GB" w:eastAsia="de-DE"/>
        </w:rPr>
        <w:t>only in certain countries, it shall offer transfe</w:t>
      </w:r>
      <w:r>
        <w:rPr>
          <w:rFonts w:cs="Arial"/>
          <w:sz w:val="23"/>
          <w:szCs w:val="23"/>
          <w:lang w:val="en-GB" w:eastAsia="de-DE"/>
        </w:rPr>
        <w:t>r</w:t>
      </w:r>
      <w:r>
        <w:rPr>
          <w:rFonts w:cs="Arial"/>
          <w:sz w:val="23"/>
          <w:szCs w:val="23"/>
          <w:lang w:val="en-GB" w:eastAsia="de-DE"/>
        </w:rPr>
        <w:t xml:space="preserve">ring this </w:t>
      </w:r>
      <w:r>
        <w:rPr>
          <w:rFonts w:cs="Arial"/>
          <w:b/>
          <w:sz w:val="23"/>
          <w:szCs w:val="23"/>
          <w:lang w:val="en-GB" w:eastAsia="de-DE"/>
        </w:rPr>
        <w:t>Contractual IP Right</w:t>
      </w:r>
      <w:r>
        <w:rPr>
          <w:rFonts w:cs="Arial"/>
          <w:sz w:val="23"/>
          <w:szCs w:val="23"/>
          <w:lang w:val="en-GB" w:eastAsia="de-DE"/>
        </w:rPr>
        <w:t xml:space="preserve"> to the </w:t>
      </w:r>
      <w:r>
        <w:rPr>
          <w:rFonts w:cs="Arial"/>
          <w:b/>
          <w:sz w:val="23"/>
          <w:szCs w:val="23"/>
          <w:lang w:val="en-GB" w:eastAsia="de-DE"/>
        </w:rPr>
        <w:t>Licensee</w:t>
      </w:r>
      <w:r>
        <w:rPr>
          <w:rFonts w:cs="Arial"/>
          <w:sz w:val="23"/>
          <w:szCs w:val="23"/>
          <w:lang w:val="en-GB" w:eastAsia="de-DE"/>
        </w:rPr>
        <w:t xml:space="preserve">. To the extent that the </w:t>
      </w:r>
      <w:r>
        <w:rPr>
          <w:rFonts w:cs="Arial"/>
          <w:b/>
          <w:sz w:val="23"/>
          <w:szCs w:val="23"/>
          <w:lang w:val="en-GB" w:eastAsia="de-DE"/>
        </w:rPr>
        <w:t>Licensee</w:t>
      </w:r>
      <w:r>
        <w:rPr>
          <w:rFonts w:cs="Arial"/>
          <w:sz w:val="23"/>
          <w:szCs w:val="23"/>
          <w:lang w:val="en-GB" w:eastAsia="de-DE"/>
        </w:rPr>
        <w:t xml:space="preserve"> wishes to a</w:t>
      </w:r>
      <w:r>
        <w:rPr>
          <w:rFonts w:cs="Arial"/>
          <w:sz w:val="23"/>
          <w:szCs w:val="23"/>
          <w:lang w:val="en-GB" w:eastAsia="de-DE"/>
        </w:rPr>
        <w:t>c</w:t>
      </w:r>
      <w:r>
        <w:rPr>
          <w:rFonts w:cs="Arial"/>
          <w:sz w:val="23"/>
          <w:szCs w:val="23"/>
          <w:lang w:val="en-GB" w:eastAsia="de-DE"/>
        </w:rPr>
        <w:t xml:space="preserve">cept the </w:t>
      </w:r>
      <w:r>
        <w:rPr>
          <w:rFonts w:cs="Arial"/>
          <w:b/>
          <w:sz w:val="23"/>
          <w:szCs w:val="23"/>
          <w:lang w:val="en-GB" w:eastAsia="de-DE"/>
        </w:rPr>
        <w:t>Contractual IP Right</w:t>
      </w:r>
      <w:r>
        <w:rPr>
          <w:rFonts w:cs="Arial"/>
          <w:sz w:val="23"/>
          <w:szCs w:val="23"/>
          <w:lang w:val="en-GB" w:eastAsia="de-DE"/>
        </w:rPr>
        <w:t xml:space="preserve"> offered, the </w:t>
      </w:r>
      <w:r>
        <w:rPr>
          <w:rFonts w:cs="Arial"/>
          <w:b/>
          <w:sz w:val="23"/>
          <w:szCs w:val="23"/>
          <w:lang w:val="en-GB" w:eastAsia="de-DE"/>
        </w:rPr>
        <w:t>Licensee</w:t>
      </w:r>
      <w:r>
        <w:rPr>
          <w:rFonts w:cs="Arial"/>
          <w:sz w:val="23"/>
          <w:szCs w:val="23"/>
          <w:lang w:val="en-GB" w:eastAsia="de-DE"/>
        </w:rPr>
        <w:t xml:space="preserve"> shall bear any and all costs associated with the transfer (reg</w:t>
      </w:r>
      <w:r>
        <w:rPr>
          <w:rFonts w:cs="Arial"/>
          <w:sz w:val="23"/>
          <w:szCs w:val="23"/>
          <w:lang w:val="en-GB" w:eastAsia="de-DE"/>
        </w:rPr>
        <w:t>istration and legal fees, costs arising in connection with the drawing up of the agreement, expenses)</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 xml:space="preserve">The costs (registration and legal fees, expenses) for the registration and maintenance of the </w:t>
      </w:r>
      <w:r>
        <w:rPr>
          <w:rFonts w:cs="Arial"/>
          <w:b/>
          <w:sz w:val="23"/>
          <w:szCs w:val="23"/>
          <w:lang w:val="en-GB" w:eastAsia="de-DE"/>
        </w:rPr>
        <w:t>Contractual IP Rights</w:t>
      </w:r>
      <w:r>
        <w:rPr>
          <w:rFonts w:cs="Arial"/>
          <w:sz w:val="23"/>
          <w:szCs w:val="23"/>
          <w:lang w:val="en-GB" w:eastAsia="de-DE"/>
        </w:rPr>
        <w:t xml:space="preserve"> shall be borne by the </w:t>
      </w:r>
      <w:r>
        <w:rPr>
          <w:rFonts w:cs="Arial"/>
          <w:b/>
          <w:sz w:val="23"/>
          <w:szCs w:val="23"/>
          <w:lang w:val="en-GB" w:eastAsia="de-DE"/>
        </w:rPr>
        <w:t>Licensor</w:t>
      </w:r>
      <w:r>
        <w:rPr>
          <w:rFonts w:cs="Arial"/>
          <w:sz w:val="23"/>
          <w:szCs w:val="23"/>
          <w:lang w:val="en-GB" w:eastAsia="de-DE"/>
        </w:rPr>
        <w:t xml:space="preserve"> in the</w:t>
      </w:r>
      <w:r>
        <w:rPr>
          <w:rFonts w:cs="Arial"/>
          <w:sz w:val="23"/>
          <w:szCs w:val="23"/>
          <w:lang w:val="en-GB" w:eastAsia="de-DE"/>
        </w:rPr>
        <w:t xml:space="preserve"> case of </w:t>
      </w:r>
      <w:r>
        <w:rPr>
          <w:rFonts w:cs="Arial"/>
          <w:b/>
          <w:sz w:val="23"/>
          <w:szCs w:val="23"/>
          <w:lang w:val="en-GB" w:eastAsia="de-DE"/>
        </w:rPr>
        <w:t>Non-Exclusive Licenses</w:t>
      </w:r>
      <w:r>
        <w:rPr>
          <w:rFonts w:cs="Arial"/>
          <w:sz w:val="23"/>
          <w:szCs w:val="23"/>
          <w:lang w:val="en-GB" w:eastAsia="de-DE"/>
        </w:rPr>
        <w:t xml:space="preserve">. To the extent that an IP right is registered based on the </w:t>
      </w:r>
      <w:r>
        <w:rPr>
          <w:rFonts w:cs="Arial"/>
          <w:b/>
          <w:sz w:val="23"/>
          <w:szCs w:val="23"/>
          <w:lang w:val="en-GB" w:eastAsia="de-DE"/>
        </w:rPr>
        <w:t>Licensee’s</w:t>
      </w:r>
      <w:r>
        <w:rPr>
          <w:rFonts w:cs="Arial"/>
          <w:sz w:val="23"/>
          <w:szCs w:val="23"/>
          <w:lang w:val="en-GB" w:eastAsia="de-DE"/>
        </w:rPr>
        <w:t xml:space="preserve"> wish, the </w:t>
      </w:r>
      <w:r>
        <w:rPr>
          <w:rFonts w:cs="Arial"/>
          <w:b/>
          <w:sz w:val="23"/>
          <w:szCs w:val="23"/>
          <w:lang w:val="en-GB" w:eastAsia="de-DE"/>
        </w:rPr>
        <w:t>Licensee</w:t>
      </w:r>
      <w:r>
        <w:rPr>
          <w:rFonts w:cs="Arial"/>
          <w:sz w:val="23"/>
          <w:szCs w:val="23"/>
          <w:lang w:val="en-GB" w:eastAsia="de-DE"/>
        </w:rPr>
        <w:t xml:space="preserve"> shall bear all costs associated with the registration and maintenance</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The costs (registration and legal fees, expenses) for the regist</w:t>
      </w:r>
      <w:r>
        <w:rPr>
          <w:rFonts w:cs="Arial"/>
          <w:sz w:val="23"/>
          <w:szCs w:val="23"/>
          <w:lang w:val="en-GB" w:eastAsia="de-DE"/>
        </w:rPr>
        <w:t xml:space="preserve">ration and maintenance of the </w:t>
      </w:r>
      <w:r>
        <w:rPr>
          <w:rFonts w:cs="Arial"/>
          <w:b/>
          <w:sz w:val="23"/>
          <w:szCs w:val="23"/>
          <w:lang w:val="en-GB" w:eastAsia="de-DE"/>
        </w:rPr>
        <w:t>Contractual IP Rights</w:t>
      </w:r>
      <w:r>
        <w:rPr>
          <w:rFonts w:cs="Arial"/>
          <w:sz w:val="23"/>
          <w:szCs w:val="23"/>
          <w:lang w:val="en-GB" w:eastAsia="de-DE"/>
        </w:rPr>
        <w:t xml:space="preserve"> shall be borne by the </w:t>
      </w:r>
      <w:r>
        <w:rPr>
          <w:rFonts w:cs="Arial"/>
          <w:b/>
          <w:lang w:val="en-GB" w:eastAsia="de-DE"/>
        </w:rPr>
        <w:t>Licensee</w:t>
      </w:r>
      <w:r>
        <w:rPr>
          <w:rFonts w:cs="Arial"/>
          <w:lang w:val="en-GB" w:eastAsia="de-DE"/>
        </w:rPr>
        <w:t xml:space="preserve"> </w:t>
      </w:r>
      <w:r>
        <w:rPr>
          <w:rFonts w:cs="Arial"/>
          <w:sz w:val="23"/>
          <w:szCs w:val="23"/>
          <w:lang w:val="en-GB" w:eastAsia="de-DE"/>
        </w:rPr>
        <w:t xml:space="preserve">in the case of </w:t>
      </w:r>
      <w:r>
        <w:rPr>
          <w:rFonts w:cs="Arial"/>
          <w:b/>
          <w:sz w:val="23"/>
          <w:szCs w:val="23"/>
          <w:lang w:val="en-GB" w:eastAsia="de-DE"/>
        </w:rPr>
        <w:t>Exclusive Licenses.</w:t>
      </w:r>
      <w:r>
        <w:rPr>
          <w:rFonts w:cs="Arial"/>
          <w:lang w:val="en-GB" w:eastAsia="de-DE"/>
        </w:rPr>
        <w:t xml:space="preserve"> The </w:t>
      </w:r>
      <w:r>
        <w:rPr>
          <w:rFonts w:cs="Arial"/>
          <w:b/>
          <w:lang w:val="en-GB" w:eastAsia="de-DE"/>
        </w:rPr>
        <w:t>Licensee</w:t>
      </w:r>
      <w:r>
        <w:rPr>
          <w:rFonts w:cs="Arial"/>
          <w:lang w:val="en-GB" w:eastAsia="de-DE"/>
        </w:rPr>
        <w:t xml:space="preserve"> shall reimburse the </w:t>
      </w:r>
      <w:r>
        <w:rPr>
          <w:rFonts w:cs="Arial"/>
          <w:b/>
          <w:lang w:val="en-GB" w:eastAsia="de-DE"/>
        </w:rPr>
        <w:t>Licensor</w:t>
      </w:r>
      <w:r>
        <w:rPr>
          <w:rFonts w:cs="Arial"/>
          <w:lang w:val="en-GB" w:eastAsia="de-DE"/>
        </w:rPr>
        <w:t xml:space="preserve"> for the costs within </w:t>
      </w:r>
      <w:r>
        <w:rPr>
          <w:rFonts w:cs="Arial"/>
          <w:highlight w:val="lightGray"/>
          <w:lang w:val="en-GB" w:eastAsia="de-DE"/>
        </w:rPr>
        <w:t>____</w:t>
      </w:r>
      <w:r>
        <w:rPr>
          <w:bCs w:val="0"/>
          <w:sz w:val="16"/>
          <w:szCs w:val="16"/>
          <w:lang w:val="en-GB"/>
        </w:rPr>
        <w:t>(</w:t>
      </w:r>
      <w:r>
        <w:rPr>
          <w:bCs w:val="0"/>
          <w:sz w:val="16"/>
          <w:szCs w:val="16"/>
          <w:highlight w:val="yellow"/>
          <w:lang w:val="en-GB"/>
        </w:rPr>
        <w:t>e.g. 3 (three)</w:t>
      </w:r>
      <w:r>
        <w:rPr>
          <w:bCs w:val="0"/>
          <w:sz w:val="16"/>
          <w:szCs w:val="16"/>
          <w:lang w:val="en-GB"/>
        </w:rPr>
        <w:t>)</w:t>
      </w:r>
      <w:r>
        <w:rPr>
          <w:rFonts w:cs="Arial"/>
          <w:sz w:val="23"/>
          <w:szCs w:val="23"/>
          <w:lang w:val="en-GB" w:eastAsia="de-DE"/>
        </w:rPr>
        <w:t xml:space="preserve"> weeks upon issuance of the r</w:t>
      </w:r>
      <w:r>
        <w:rPr>
          <w:rFonts w:cs="Arial"/>
          <w:sz w:val="23"/>
          <w:szCs w:val="23"/>
          <w:lang w:val="en-GB" w:eastAsia="de-DE"/>
        </w:rPr>
        <w:t>e</w:t>
      </w:r>
      <w:r>
        <w:rPr>
          <w:rFonts w:cs="Arial"/>
          <w:sz w:val="23"/>
          <w:szCs w:val="23"/>
          <w:lang w:val="en-GB" w:eastAsia="de-DE"/>
        </w:rPr>
        <w:t>lated invoice</w:t>
      </w:r>
      <w:r>
        <w:rPr>
          <w:rFonts w:cs="Arial"/>
          <w:lang w:val="en-GB" w:eastAsia="de-DE"/>
        </w:rPr>
        <w:t>.</w:t>
      </w:r>
    </w:p>
    <w:p w:rsidR="00000000" w:rsidRDefault="00CC4A28">
      <w:pPr>
        <w:pStyle w:val="Standard15"/>
        <w:ind w:left="709"/>
        <w:rPr>
          <w:sz w:val="23"/>
          <w:szCs w:val="23"/>
          <w:highlight w:val="green"/>
          <w:lang w:val="en-GB"/>
        </w:rPr>
      </w:pPr>
      <w:r>
        <w:rPr>
          <w:highlight w:val="green"/>
        </w:rPr>
        <w:t>Alternativ</w:t>
      </w:r>
      <w:r>
        <w:rPr>
          <w:highlight w:val="green"/>
        </w:rPr>
        <w:t>klauselvorschlag Industriepartner / öffentliche Forschungseinrichtungen:</w:t>
      </w:r>
    </w:p>
    <w:p w:rsidR="00000000" w:rsidRDefault="00CC4A28">
      <w:pPr>
        <w:pStyle w:val="Standard15"/>
        <w:ind w:left="709"/>
        <w:rPr>
          <w:lang w:val="en-GB"/>
        </w:rPr>
      </w:pPr>
      <w:r>
        <w:rPr>
          <w:sz w:val="23"/>
          <w:szCs w:val="23"/>
          <w:highlight w:val="green"/>
          <w:lang w:val="en-GB"/>
        </w:rPr>
        <w:t>The costs (registration and legal fees, expenses) for the registration and maintenance of the</w:t>
      </w:r>
      <w:r>
        <w:rPr>
          <w:sz w:val="23"/>
          <w:szCs w:val="23"/>
          <w:lang w:val="en-GB"/>
        </w:rPr>
        <w:t xml:space="preserve"> </w:t>
      </w:r>
      <w:r>
        <w:rPr>
          <w:b/>
          <w:highlight w:val="green"/>
          <w:lang w:val="en-GB"/>
        </w:rPr>
        <w:t>Contractual IP Rights</w:t>
      </w:r>
      <w:r>
        <w:rPr>
          <w:highlight w:val="green"/>
          <w:lang w:val="en-GB"/>
        </w:rPr>
        <w:t xml:space="preserve"> [</w:t>
      </w:r>
      <w:r>
        <w:rPr>
          <w:highlight w:val="cyan"/>
          <w:lang w:val="en-GB"/>
        </w:rPr>
        <w:t>shall be borne by the [</w:t>
      </w:r>
      <w:r>
        <w:rPr>
          <w:b/>
          <w:highlight w:val="cyan"/>
          <w:lang w:val="en-GB"/>
        </w:rPr>
        <w:t>Licensor</w:t>
      </w:r>
      <w:r>
        <w:rPr>
          <w:highlight w:val="cyan"/>
          <w:lang w:val="en-GB"/>
        </w:rPr>
        <w:t>] [</w:t>
      </w:r>
      <w:r>
        <w:rPr>
          <w:b/>
          <w:highlight w:val="cyan"/>
          <w:lang w:val="en-GB"/>
        </w:rPr>
        <w:t>Licensee</w:t>
      </w:r>
      <w:r>
        <w:rPr>
          <w:highlight w:val="green"/>
          <w:lang w:val="en-GB"/>
        </w:rPr>
        <w:t>]</w:t>
      </w:r>
      <w:r>
        <w:rPr>
          <w:rStyle w:val="Seitenzahl"/>
          <w:lang w:val="en-GB"/>
        </w:rPr>
        <w:t xml:space="preserve"> </w:t>
      </w:r>
      <w:r>
        <w:rPr>
          <w:rStyle w:val="normal1"/>
          <w:lang w:val="en-GB"/>
        </w:rPr>
        <w:t>(</w:t>
      </w:r>
      <w:r>
        <w:rPr>
          <w:rStyle w:val="c5f845381"/>
          <w:lang w:val="en-GB"/>
        </w:rPr>
        <w:t>choose alternative</w:t>
      </w:r>
      <w:r>
        <w:rPr>
          <w:rStyle w:val="normal1"/>
          <w:lang w:val="en-GB"/>
        </w:rPr>
        <w:t>)</w:t>
      </w:r>
      <w:r>
        <w:rPr>
          <w:highlight w:val="cyan"/>
          <w:lang w:val="en-GB"/>
        </w:rPr>
        <w:t xml:space="preserve"> i</w:t>
      </w:r>
      <w:r>
        <w:rPr>
          <w:highlight w:val="cyan"/>
          <w:lang w:val="en-GB"/>
        </w:rPr>
        <w:t xml:space="preserve">n the case of </w:t>
      </w:r>
      <w:r>
        <w:rPr>
          <w:b/>
          <w:highlight w:val="cyan"/>
          <w:lang w:val="en-GB"/>
        </w:rPr>
        <w:t>Exclusive L</w:t>
      </w:r>
      <w:r>
        <w:rPr>
          <w:b/>
          <w:highlight w:val="cyan"/>
          <w:lang w:val="en-GB"/>
        </w:rPr>
        <w:t>i</w:t>
      </w:r>
      <w:r>
        <w:rPr>
          <w:b/>
          <w:highlight w:val="cyan"/>
          <w:lang w:val="en-GB"/>
        </w:rPr>
        <w:t>censes</w:t>
      </w:r>
      <w:r>
        <w:rPr>
          <w:highlight w:val="green"/>
          <w:lang w:val="en-GB"/>
        </w:rPr>
        <w:t>] [</w:t>
      </w:r>
      <w:r>
        <w:rPr>
          <w:highlight w:val="cyan"/>
          <w:lang w:val="en-GB"/>
        </w:rPr>
        <w:t xml:space="preserve">shall be shared between the </w:t>
      </w:r>
      <w:r>
        <w:rPr>
          <w:b/>
          <w:highlight w:val="cyan"/>
          <w:lang w:val="en-GB"/>
        </w:rPr>
        <w:t>Licensor</w:t>
      </w:r>
      <w:r>
        <w:rPr>
          <w:highlight w:val="cyan"/>
          <w:lang w:val="en-GB"/>
        </w:rPr>
        <w:t xml:space="preserve"> and the </w:t>
      </w:r>
      <w:r>
        <w:rPr>
          <w:b/>
          <w:highlight w:val="cyan"/>
          <w:lang w:val="en-GB"/>
        </w:rPr>
        <w:t>Licensee</w:t>
      </w:r>
      <w:r>
        <w:rPr>
          <w:highlight w:val="cyan"/>
          <w:lang w:val="en-GB"/>
        </w:rPr>
        <w:t xml:space="preserve"> at a ratio of </w:t>
      </w:r>
      <w:r>
        <w:rPr>
          <w:highlight w:val="lightGray"/>
          <w:lang w:val="en-GB"/>
        </w:rPr>
        <w:t>____</w:t>
      </w:r>
      <w:r>
        <w:rPr>
          <w:bCs/>
          <w:highlight w:val="lightGray"/>
          <w:lang w:val="en-GB"/>
        </w:rPr>
        <w:t>___</w:t>
      </w:r>
      <w:r>
        <w:rPr>
          <w:bCs/>
          <w:sz w:val="16"/>
          <w:szCs w:val="16"/>
          <w:lang w:val="en-GB"/>
        </w:rPr>
        <w:t>(</w:t>
      </w:r>
      <w:r>
        <w:rPr>
          <w:bCs/>
          <w:sz w:val="16"/>
          <w:szCs w:val="16"/>
          <w:highlight w:val="yellow"/>
          <w:lang w:val="en-GB"/>
        </w:rPr>
        <w:t>e.g. 1 (one) to 1 (one)</w:t>
      </w:r>
      <w:r>
        <w:rPr>
          <w:bCs/>
          <w:sz w:val="16"/>
          <w:szCs w:val="16"/>
          <w:lang w:val="en-GB"/>
        </w:rPr>
        <w:t>)</w:t>
      </w:r>
      <w:r>
        <w:rPr>
          <w:highlight w:val="green"/>
          <w:lang w:val="en-GB"/>
        </w:rPr>
        <w:t xml:space="preserve">]. The </w:t>
      </w:r>
      <w:r>
        <w:rPr>
          <w:b/>
          <w:highlight w:val="green"/>
          <w:lang w:val="en-GB"/>
        </w:rPr>
        <w:t>Licensee</w:t>
      </w:r>
      <w:r>
        <w:rPr>
          <w:highlight w:val="green"/>
          <w:lang w:val="en-GB"/>
        </w:rPr>
        <w:t xml:space="preserve"> shall reimburse the </w:t>
      </w:r>
      <w:r>
        <w:rPr>
          <w:b/>
          <w:highlight w:val="green"/>
          <w:lang w:val="en-GB"/>
        </w:rPr>
        <w:t>Licensor</w:t>
      </w:r>
      <w:r>
        <w:rPr>
          <w:highlight w:val="green"/>
          <w:lang w:val="en-GB"/>
        </w:rPr>
        <w:t xml:space="preserve"> for the costs within </w:t>
      </w:r>
      <w:r>
        <w:rPr>
          <w:bCs/>
          <w:highlight w:val="lightGray"/>
          <w:lang w:val="en-GB"/>
        </w:rPr>
        <w:t>___</w:t>
      </w:r>
      <w:r>
        <w:rPr>
          <w:bCs/>
          <w:sz w:val="16"/>
          <w:szCs w:val="16"/>
          <w:lang w:val="en-GB"/>
        </w:rPr>
        <w:t>(</w:t>
      </w:r>
      <w:r>
        <w:rPr>
          <w:bCs/>
          <w:sz w:val="16"/>
          <w:szCs w:val="16"/>
          <w:highlight w:val="yellow"/>
          <w:lang w:val="en-GB"/>
        </w:rPr>
        <w:t>e.g. 3 (three)</w:t>
      </w:r>
      <w:r>
        <w:rPr>
          <w:bCs/>
          <w:sz w:val="16"/>
          <w:szCs w:val="16"/>
          <w:lang w:val="en-GB"/>
        </w:rPr>
        <w:t xml:space="preserve">) </w:t>
      </w:r>
      <w:r>
        <w:rPr>
          <w:highlight w:val="green"/>
          <w:lang w:val="en-GB"/>
        </w:rPr>
        <w:t xml:space="preserve">weeks </w:t>
      </w:r>
      <w:r>
        <w:rPr>
          <w:sz w:val="23"/>
          <w:szCs w:val="23"/>
          <w:highlight w:val="green"/>
          <w:lang w:val="en-GB"/>
        </w:rPr>
        <w:t xml:space="preserve">upon issuance of the related </w:t>
      </w:r>
      <w:r>
        <w:rPr>
          <w:sz w:val="23"/>
          <w:szCs w:val="23"/>
          <w:highlight w:val="green"/>
          <w:lang w:val="en-GB"/>
        </w:rPr>
        <w:t>invoice</w:t>
      </w:r>
      <w:r>
        <w:rPr>
          <w:highlight w:val="green"/>
          <w:lang w:val="en-GB"/>
        </w:rPr>
        <w:t>, to the extent that it agreed to bear such costs and up to the agreed amount.</w:t>
      </w:r>
    </w:p>
    <w:p w:rsidR="00000000" w:rsidRDefault="00CC4A28">
      <w:pPr>
        <w:pStyle w:val="berschrift2"/>
        <w:rPr>
          <w:rFonts w:cs="Arial"/>
          <w:lang w:val="en-GB" w:eastAsia="de-DE"/>
        </w:rPr>
      </w:pPr>
      <w:r>
        <w:rPr>
          <w:rFonts w:cs="Arial"/>
          <w:sz w:val="23"/>
          <w:szCs w:val="23"/>
          <w:lang w:val="en-GB" w:eastAsia="de-DE"/>
        </w:rPr>
        <w:lastRenderedPageBreak/>
        <w:t>To the extent that the</w:t>
      </w:r>
      <w:r>
        <w:rPr>
          <w:rFonts w:cs="Arial"/>
          <w:lang w:val="en-GB" w:eastAsia="de-DE"/>
        </w:rPr>
        <w:t xml:space="preserve"> </w:t>
      </w:r>
      <w:r>
        <w:rPr>
          <w:rFonts w:cs="Arial"/>
          <w:b/>
          <w:lang w:val="en-GB" w:eastAsia="de-DE"/>
        </w:rPr>
        <w:t>Licensor</w:t>
      </w:r>
      <w:r>
        <w:rPr>
          <w:rFonts w:cs="Arial"/>
          <w:lang w:val="en-GB" w:eastAsia="de-DE"/>
        </w:rPr>
        <w:t xml:space="preserve"> grants further </w:t>
      </w:r>
      <w:r>
        <w:rPr>
          <w:rFonts w:cs="Arial"/>
          <w:b/>
          <w:lang w:val="en-GB" w:eastAsia="de-DE"/>
        </w:rPr>
        <w:t>Exclusive Licenses</w:t>
      </w:r>
      <w:r>
        <w:rPr>
          <w:rFonts w:cs="Arial"/>
          <w:lang w:val="en-GB" w:eastAsia="de-DE"/>
        </w:rPr>
        <w:t xml:space="preserve"> for other </w:t>
      </w:r>
      <w:r>
        <w:rPr>
          <w:rFonts w:cs="Arial"/>
          <w:b/>
          <w:lang w:val="en-GB" w:eastAsia="de-DE"/>
        </w:rPr>
        <w:t xml:space="preserve">Fields of Use </w:t>
      </w:r>
      <w:r>
        <w:rPr>
          <w:rFonts w:cs="Arial"/>
          <w:lang w:val="en-GB" w:eastAsia="de-DE"/>
        </w:rPr>
        <w:t>of an</w:t>
      </w:r>
      <w:r>
        <w:rPr>
          <w:rFonts w:cs="Arial"/>
          <w:b/>
          <w:lang w:val="en-GB" w:eastAsia="de-DE"/>
        </w:rPr>
        <w:t xml:space="preserve"> IP Right</w:t>
      </w:r>
      <w:r>
        <w:rPr>
          <w:rFonts w:cs="Arial"/>
          <w:lang w:val="en-GB" w:eastAsia="de-DE"/>
        </w:rPr>
        <w:t xml:space="preserve">, the </w:t>
      </w:r>
      <w:r>
        <w:rPr>
          <w:rFonts w:cs="Arial"/>
          <w:b/>
          <w:lang w:val="en-GB" w:eastAsia="de-DE"/>
        </w:rPr>
        <w:t>Licensor</w:t>
      </w:r>
      <w:r>
        <w:rPr>
          <w:rFonts w:cs="Arial"/>
          <w:lang w:val="en-GB" w:eastAsia="de-DE"/>
        </w:rPr>
        <w:t xml:space="preserve"> will strive to reach an agreement to the effect tha</w:t>
      </w:r>
      <w:r>
        <w:rPr>
          <w:rFonts w:cs="Arial"/>
          <w:lang w:val="en-GB" w:eastAsia="de-DE"/>
        </w:rPr>
        <w:t xml:space="preserve">t the further exclusive licensees assume part of the costs for </w:t>
      </w:r>
      <w:r>
        <w:rPr>
          <w:rFonts w:cs="Arial"/>
          <w:sz w:val="23"/>
          <w:szCs w:val="23"/>
          <w:lang w:val="en-GB" w:eastAsia="de-DE"/>
        </w:rPr>
        <w:t xml:space="preserve">the registration and maintenance of the relevant </w:t>
      </w:r>
      <w:r>
        <w:rPr>
          <w:rFonts w:cs="Arial"/>
          <w:b/>
          <w:lang w:val="en-GB" w:eastAsia="de-DE"/>
        </w:rPr>
        <w:t>IP Right</w:t>
      </w:r>
      <w:r>
        <w:rPr>
          <w:rFonts w:cs="Arial"/>
          <w:lang w:val="en-GB" w:eastAsia="de-DE"/>
        </w:rPr>
        <w:t xml:space="preserve">. </w:t>
      </w:r>
      <w:r>
        <w:rPr>
          <w:rFonts w:cs="Arial"/>
          <w:sz w:val="23"/>
          <w:szCs w:val="23"/>
          <w:lang w:val="en-GB" w:eastAsia="de-DE"/>
        </w:rPr>
        <w:t>To the extent that the</w:t>
      </w:r>
      <w:r>
        <w:rPr>
          <w:rFonts w:cs="Arial"/>
          <w:lang w:val="en-GB" w:eastAsia="de-DE"/>
        </w:rPr>
        <w:t xml:space="preserve"> further exclusive licensees agree to bear part of the costs, the costs to be borne by the other e</w:t>
      </w:r>
      <w:r>
        <w:rPr>
          <w:rFonts w:cs="Arial"/>
          <w:lang w:val="en-GB" w:eastAsia="de-DE"/>
        </w:rPr>
        <w:t>x</w:t>
      </w:r>
      <w:r>
        <w:rPr>
          <w:rFonts w:cs="Arial"/>
          <w:lang w:val="en-GB" w:eastAsia="de-DE"/>
        </w:rPr>
        <w:t>clusive licen</w:t>
      </w:r>
      <w:r>
        <w:rPr>
          <w:rFonts w:cs="Arial"/>
          <w:lang w:val="en-GB" w:eastAsia="de-DE"/>
        </w:rPr>
        <w:t>sees shall decrease accordingly.</w:t>
      </w:r>
    </w:p>
    <w:p w:rsidR="00000000" w:rsidRDefault="00CC4A28">
      <w:pPr>
        <w:pStyle w:val="Standard15"/>
        <w:ind w:left="709"/>
        <w:rPr>
          <w:sz w:val="23"/>
          <w:szCs w:val="23"/>
          <w:highlight w:val="green"/>
          <w:lang w:val="en-GB"/>
        </w:rPr>
      </w:pPr>
      <w:r>
        <w:rPr>
          <w:highlight w:val="green"/>
        </w:rPr>
        <w:t>Alternativklauselvorschlag Industriepartner / öffentliche Forschungseinrichtungen:</w:t>
      </w:r>
    </w:p>
    <w:p w:rsidR="00000000" w:rsidRDefault="00CC4A28">
      <w:pPr>
        <w:pStyle w:val="Standard15"/>
        <w:ind w:left="709"/>
        <w:rPr>
          <w:lang w:val="en-GB"/>
        </w:rPr>
      </w:pPr>
      <w:r>
        <w:rPr>
          <w:sz w:val="23"/>
          <w:szCs w:val="23"/>
          <w:highlight w:val="green"/>
          <w:lang w:val="en-GB"/>
        </w:rPr>
        <w:t>To the extent that the</w:t>
      </w:r>
      <w:r>
        <w:rPr>
          <w:highlight w:val="green"/>
          <w:lang w:val="en-GB"/>
        </w:rPr>
        <w:t xml:space="preserve"> </w:t>
      </w:r>
      <w:r>
        <w:rPr>
          <w:b/>
          <w:highlight w:val="green"/>
          <w:lang w:val="en-GB"/>
        </w:rPr>
        <w:t>Licensor</w:t>
      </w:r>
      <w:r>
        <w:rPr>
          <w:highlight w:val="green"/>
          <w:lang w:val="en-GB"/>
        </w:rPr>
        <w:t xml:space="preserve"> grants further </w:t>
      </w:r>
      <w:r>
        <w:rPr>
          <w:b/>
          <w:highlight w:val="green"/>
          <w:lang w:val="en-GB"/>
        </w:rPr>
        <w:t>Exclusive Licenses</w:t>
      </w:r>
      <w:r>
        <w:rPr>
          <w:highlight w:val="green"/>
          <w:lang w:val="en-GB"/>
        </w:rPr>
        <w:t xml:space="preserve"> for other </w:t>
      </w:r>
      <w:r>
        <w:rPr>
          <w:b/>
          <w:highlight w:val="green"/>
          <w:lang w:val="en-GB"/>
        </w:rPr>
        <w:t xml:space="preserve">Fields of Use </w:t>
      </w:r>
      <w:r>
        <w:rPr>
          <w:highlight w:val="green"/>
          <w:lang w:val="en-GB"/>
        </w:rPr>
        <w:t>of an</w:t>
      </w:r>
      <w:r>
        <w:rPr>
          <w:b/>
          <w:highlight w:val="green"/>
          <w:lang w:val="en-GB"/>
        </w:rPr>
        <w:t xml:space="preserve"> IP Right</w:t>
      </w:r>
      <w:r>
        <w:rPr>
          <w:highlight w:val="green"/>
          <w:lang w:val="en-GB"/>
        </w:rPr>
        <w:t xml:space="preserve">, the </w:t>
      </w:r>
      <w:r>
        <w:rPr>
          <w:b/>
          <w:highlight w:val="green"/>
          <w:lang w:val="en-GB"/>
        </w:rPr>
        <w:t>Licensor</w:t>
      </w:r>
      <w:r>
        <w:rPr>
          <w:highlight w:val="green"/>
          <w:lang w:val="en-GB"/>
        </w:rPr>
        <w:t xml:space="preserve"> will strive to reach </w:t>
      </w:r>
      <w:r>
        <w:rPr>
          <w:highlight w:val="green"/>
          <w:lang w:val="en-GB"/>
        </w:rPr>
        <w:t xml:space="preserve">an agreement to the effect that the further exclusive licensees assume part of the costs for </w:t>
      </w:r>
      <w:r>
        <w:rPr>
          <w:sz w:val="23"/>
          <w:szCs w:val="23"/>
          <w:highlight w:val="green"/>
          <w:lang w:val="en-GB"/>
        </w:rPr>
        <w:t xml:space="preserve">the registration and maintenance of the relevant </w:t>
      </w:r>
      <w:r>
        <w:rPr>
          <w:b/>
          <w:highlight w:val="green"/>
          <w:lang w:val="en-GB"/>
        </w:rPr>
        <w:t>IP Right</w:t>
      </w:r>
      <w:r>
        <w:rPr>
          <w:highlight w:val="green"/>
          <w:lang w:val="en-GB"/>
        </w:rPr>
        <w:t xml:space="preserve">. </w:t>
      </w:r>
      <w:r>
        <w:rPr>
          <w:sz w:val="23"/>
          <w:szCs w:val="23"/>
          <w:highlight w:val="green"/>
          <w:lang w:val="en-GB"/>
        </w:rPr>
        <w:t>To the extent that the</w:t>
      </w:r>
      <w:r>
        <w:rPr>
          <w:highlight w:val="green"/>
          <w:lang w:val="en-GB"/>
        </w:rPr>
        <w:t xml:space="preserve"> further exclusive licensees agree to bear part of the costs, the costs to be born</w:t>
      </w:r>
      <w:r>
        <w:rPr>
          <w:highlight w:val="green"/>
          <w:lang w:val="en-GB"/>
        </w:rPr>
        <w:t xml:space="preserve">e by the other exclusive licensees shall decrease accordingly. </w:t>
      </w:r>
      <w:r>
        <w:rPr>
          <w:sz w:val="23"/>
          <w:szCs w:val="23"/>
          <w:highlight w:val="green"/>
          <w:lang w:val="en-GB"/>
        </w:rPr>
        <w:t>To the extent that the</w:t>
      </w:r>
      <w:r>
        <w:rPr>
          <w:highlight w:val="green"/>
          <w:lang w:val="en-GB"/>
        </w:rPr>
        <w:t xml:space="preserve"> further e</w:t>
      </w:r>
      <w:r>
        <w:rPr>
          <w:highlight w:val="green"/>
          <w:lang w:val="en-GB"/>
        </w:rPr>
        <w:t>x</w:t>
      </w:r>
      <w:r>
        <w:rPr>
          <w:highlight w:val="green"/>
          <w:lang w:val="en-GB"/>
        </w:rPr>
        <w:t xml:space="preserve">clusive licensees do not agree to bear part of the costs, the </w:t>
      </w:r>
      <w:r>
        <w:rPr>
          <w:b/>
          <w:highlight w:val="green"/>
          <w:lang w:val="en-GB"/>
        </w:rPr>
        <w:t>Licensor</w:t>
      </w:r>
      <w:r>
        <w:rPr>
          <w:highlight w:val="green"/>
          <w:lang w:val="en-GB"/>
        </w:rPr>
        <w:t xml:space="preserve"> shall refund a reasonable part to the </w:t>
      </w:r>
      <w:r>
        <w:rPr>
          <w:b/>
          <w:highlight w:val="green"/>
          <w:lang w:val="en-GB"/>
        </w:rPr>
        <w:t>Licensee</w:t>
      </w:r>
      <w:r>
        <w:rPr>
          <w:highlight w:val="green"/>
          <w:lang w:val="en-GB"/>
        </w:rPr>
        <w:t xml:space="preserve"> taking into account the number of further </w:t>
      </w:r>
      <w:r>
        <w:rPr>
          <w:highlight w:val="green"/>
          <w:lang w:val="en-GB"/>
        </w:rPr>
        <w:t>licensees.</w:t>
      </w:r>
    </w:p>
    <w:p w:rsidR="00000000" w:rsidRDefault="00CC4A28">
      <w:pPr>
        <w:pStyle w:val="berschrift1"/>
      </w:pPr>
      <w:r>
        <w:br/>
      </w:r>
      <w:bookmarkStart w:id="22" w:name="_Ref261448905"/>
      <w:bookmarkStart w:id="23" w:name="_Toc265520954"/>
      <w:r>
        <w:t>License fee</w:t>
      </w:r>
      <w:bookmarkEnd w:id="22"/>
      <w:bookmarkEnd w:id="23"/>
    </w:p>
    <w:p w:rsidR="00000000" w:rsidRDefault="00CC4A28">
      <w:pPr>
        <w:pStyle w:val="berschrift2"/>
        <w:widowControl w:val="0"/>
        <w:ind w:left="706" w:hanging="706"/>
        <w:rPr>
          <w:rFonts w:cs="Arial"/>
          <w:lang w:val="en-GB" w:eastAsia="de-DE"/>
        </w:rPr>
      </w:pPr>
      <w:r>
        <w:rPr>
          <w:rFonts w:cs="Arial"/>
          <w:lang w:val="en-GB" w:eastAsia="de-DE"/>
        </w:rPr>
        <w:t xml:space="preserve">The </w:t>
      </w:r>
      <w:r>
        <w:rPr>
          <w:rFonts w:cs="Arial"/>
          <w:b/>
          <w:lang w:val="en-GB" w:eastAsia="de-DE"/>
        </w:rPr>
        <w:t>Licensee</w:t>
      </w:r>
      <w:r>
        <w:rPr>
          <w:rFonts w:cs="Arial"/>
          <w:lang w:val="en-GB" w:eastAsia="de-DE"/>
        </w:rPr>
        <w:t xml:space="preserve"> </w:t>
      </w:r>
      <w:r>
        <w:rPr>
          <w:rFonts w:cs="Arial"/>
          <w:sz w:val="23"/>
          <w:szCs w:val="23"/>
          <w:lang w:val="en-GB" w:eastAsia="de-DE"/>
        </w:rPr>
        <w:t>shall</w:t>
      </w:r>
      <w:r>
        <w:rPr>
          <w:rFonts w:cs="Arial"/>
          <w:i/>
          <w:sz w:val="23"/>
          <w:szCs w:val="23"/>
          <w:lang w:val="en-GB" w:eastAsia="de-DE"/>
        </w:rPr>
        <w:t xml:space="preserve"> </w:t>
      </w:r>
      <w:r>
        <w:rPr>
          <w:rFonts w:cs="Arial"/>
          <w:sz w:val="23"/>
          <w:szCs w:val="23"/>
          <w:lang w:val="en-GB" w:eastAsia="de-DE"/>
        </w:rPr>
        <w:t xml:space="preserve">pay the following fees to the </w:t>
      </w:r>
      <w:r>
        <w:rPr>
          <w:rFonts w:cs="Arial"/>
          <w:b/>
          <w:lang w:val="en-GB" w:eastAsia="de-DE"/>
        </w:rPr>
        <w:t>Licensor</w:t>
      </w:r>
      <w:r>
        <w:rPr>
          <w:rFonts w:cs="Arial"/>
          <w:sz w:val="23"/>
          <w:szCs w:val="23"/>
          <w:lang w:val="en-GB" w:eastAsia="de-DE"/>
        </w:rPr>
        <w:t xml:space="preserve"> for granting this license</w:t>
      </w:r>
      <w:r>
        <w:rPr>
          <w:rFonts w:cs="Arial"/>
          <w:lang w:val="en-GB" w:eastAsia="de-DE"/>
        </w:rPr>
        <w:t>:</w:t>
      </w:r>
    </w:p>
    <w:p w:rsidR="00000000" w:rsidRDefault="00CC4A28">
      <w:pPr>
        <w:pStyle w:val="berschrift4"/>
        <w:keepNext w:val="0"/>
        <w:widowControl w:val="0"/>
        <w:spacing w:after="100" w:afterAutospacing="1" w:line="240" w:lineRule="auto"/>
        <w:ind w:left="1138" w:hanging="432"/>
        <w:rPr>
          <w:lang w:val="en-GB"/>
        </w:rPr>
      </w:pPr>
      <w:r>
        <w:rPr>
          <w:highlight w:val="cyan"/>
          <w:u w:val="single"/>
          <w:lang w:val="en-GB"/>
        </w:rPr>
        <w:t>Option</w:t>
      </w:r>
      <w:r>
        <w:rPr>
          <w:lang w:val="en-GB"/>
        </w:rPr>
        <w:t xml:space="preserve">: </w:t>
      </w:r>
    </w:p>
    <w:p w:rsidR="00000000" w:rsidRDefault="00CC4A28">
      <w:pPr>
        <w:pStyle w:val="berschrift4"/>
        <w:keepNext w:val="0"/>
        <w:widowControl w:val="0"/>
        <w:numPr>
          <w:ilvl w:val="0"/>
          <w:numId w:val="0"/>
        </w:numPr>
        <w:ind w:left="1138"/>
        <w:rPr>
          <w:lang w:val="en-GB"/>
        </w:rPr>
      </w:pPr>
      <w:r>
        <w:rPr>
          <w:lang w:val="en-GB"/>
        </w:rPr>
        <w:t>[</w:t>
      </w:r>
      <w:r>
        <w:rPr>
          <w:sz w:val="23"/>
          <w:szCs w:val="23"/>
          <w:highlight w:val="cyan"/>
          <w:lang w:val="en-GB"/>
        </w:rPr>
        <w:t>a one-time</w:t>
      </w:r>
      <w:r>
        <w:rPr>
          <w:sz w:val="23"/>
          <w:szCs w:val="23"/>
          <w:lang w:val="en-GB"/>
        </w:rPr>
        <w:t>] [</w:t>
      </w:r>
      <w:r>
        <w:rPr>
          <w:sz w:val="23"/>
          <w:szCs w:val="23"/>
          <w:highlight w:val="cyan"/>
          <w:lang w:val="en-GB"/>
        </w:rPr>
        <w:t>annual</w:t>
      </w:r>
      <w:r>
        <w:rPr>
          <w:sz w:val="23"/>
          <w:szCs w:val="23"/>
          <w:lang w:val="en-GB"/>
        </w:rPr>
        <w:t>]</w:t>
      </w:r>
      <w:r>
        <w:rPr>
          <w:rStyle w:val="normal1"/>
          <w:lang w:val="en-GB"/>
        </w:rPr>
        <w:t>(</w:t>
      </w:r>
      <w:r>
        <w:rPr>
          <w:rStyle w:val="c5f845381"/>
          <w:lang w:val="en-GB"/>
        </w:rPr>
        <w:t>choose alternative</w:t>
      </w:r>
      <w:r>
        <w:rPr>
          <w:rStyle w:val="normal1"/>
          <w:lang w:val="en-GB"/>
        </w:rPr>
        <w:t>)</w:t>
      </w:r>
      <w:r>
        <w:rPr>
          <w:sz w:val="23"/>
          <w:szCs w:val="23"/>
          <w:lang w:val="en-GB"/>
        </w:rPr>
        <w:t xml:space="preserve"> flat-rate license fee in the amount of EUR </w:t>
      </w:r>
      <w:r>
        <w:rPr>
          <w:highlight w:val="lightGray"/>
          <w:lang w:val="en-GB"/>
        </w:rPr>
        <w:t>____</w:t>
      </w:r>
      <w:r>
        <w:rPr>
          <w:lang w:val="en-GB"/>
        </w:rPr>
        <w:t xml:space="preserve"> </w:t>
      </w:r>
      <w:r>
        <w:rPr>
          <w:sz w:val="23"/>
          <w:szCs w:val="23"/>
          <w:lang w:val="en-GB"/>
        </w:rPr>
        <w:t>for the costs paid up to this point in connectio</w:t>
      </w:r>
      <w:r>
        <w:rPr>
          <w:sz w:val="23"/>
          <w:szCs w:val="23"/>
          <w:lang w:val="en-GB"/>
        </w:rPr>
        <w:t>n with the development and registration of the IP rights</w:t>
      </w:r>
      <w:r>
        <w:rPr>
          <w:lang w:val="en-GB"/>
        </w:rPr>
        <w:t xml:space="preserve">, for transferring the </w:t>
      </w:r>
      <w:r>
        <w:rPr>
          <w:b/>
          <w:lang w:val="en-GB"/>
        </w:rPr>
        <w:t>Know-How</w:t>
      </w:r>
      <w:r>
        <w:rPr>
          <w:lang w:val="en-GB"/>
        </w:rPr>
        <w:t xml:space="preserve"> </w:t>
      </w:r>
      <w:r>
        <w:rPr>
          <w:sz w:val="23"/>
          <w:szCs w:val="23"/>
          <w:lang w:val="en-GB"/>
        </w:rPr>
        <w:t xml:space="preserve">and for granting the use of the </w:t>
      </w:r>
      <w:r>
        <w:rPr>
          <w:b/>
          <w:lang w:val="en-GB"/>
        </w:rPr>
        <w:t>Contractual Software</w:t>
      </w:r>
      <w:r>
        <w:rPr>
          <w:lang w:val="en-GB"/>
        </w:rPr>
        <w:t xml:space="preserve">, </w:t>
      </w:r>
      <w:r>
        <w:rPr>
          <w:sz w:val="23"/>
          <w:szCs w:val="23"/>
          <w:lang w:val="en-GB"/>
        </w:rPr>
        <w:t xml:space="preserve">which shall be payable within </w:t>
      </w:r>
      <w:r>
        <w:rPr>
          <w:highlight w:val="lightGray"/>
          <w:lang w:val="en-GB"/>
        </w:rPr>
        <w:t>____</w:t>
      </w:r>
      <w:r>
        <w:rPr>
          <w:bCs/>
          <w:sz w:val="16"/>
          <w:szCs w:val="16"/>
          <w:lang w:val="en-GB"/>
        </w:rPr>
        <w:t>(</w:t>
      </w:r>
      <w:r>
        <w:rPr>
          <w:bCs/>
          <w:sz w:val="16"/>
          <w:szCs w:val="16"/>
          <w:highlight w:val="yellow"/>
          <w:lang w:val="en-GB"/>
        </w:rPr>
        <w:t>e.g. 14 (fourteen)</w:t>
      </w:r>
      <w:r>
        <w:rPr>
          <w:bCs/>
          <w:sz w:val="16"/>
          <w:szCs w:val="16"/>
          <w:lang w:val="en-GB"/>
        </w:rPr>
        <w:t xml:space="preserve">) </w:t>
      </w:r>
      <w:r>
        <w:rPr>
          <w:lang w:val="en-GB"/>
        </w:rPr>
        <w:t>days after the Agreement’s entry into force [</w:t>
      </w:r>
      <w:r>
        <w:rPr>
          <w:sz w:val="23"/>
          <w:szCs w:val="23"/>
          <w:highlight w:val="cyan"/>
          <w:lang w:val="en-GB"/>
        </w:rPr>
        <w:t>after the begi</w:t>
      </w:r>
      <w:r>
        <w:rPr>
          <w:sz w:val="23"/>
          <w:szCs w:val="23"/>
          <w:highlight w:val="cyan"/>
          <w:lang w:val="en-GB"/>
        </w:rPr>
        <w:t>nning of each calendar year</w:t>
      </w:r>
      <w:r>
        <w:rPr>
          <w:lang w:val="en-GB"/>
        </w:rPr>
        <w:t xml:space="preserve">], </w:t>
      </w:r>
      <w:r>
        <w:rPr>
          <w:sz w:val="23"/>
          <w:szCs w:val="23"/>
          <w:lang w:val="en-GB"/>
        </w:rPr>
        <w:t>the annual flat-rate license fee being payable on a pro rata basis in the first year of the Agreement</w:t>
      </w:r>
      <w:r>
        <w:rPr>
          <w:lang w:val="en-GB"/>
        </w:rPr>
        <w:t xml:space="preserve">. This flat-rate </w:t>
      </w:r>
      <w:r>
        <w:rPr>
          <w:sz w:val="23"/>
          <w:szCs w:val="23"/>
          <w:lang w:val="en-GB"/>
        </w:rPr>
        <w:t>license fee shall not be repaid and cannot be offset with other license fees, not even if the Agreement is t</w:t>
      </w:r>
      <w:r>
        <w:rPr>
          <w:sz w:val="23"/>
          <w:szCs w:val="23"/>
          <w:lang w:val="en-GB"/>
        </w:rPr>
        <w:t xml:space="preserve">erminated prematurely, nor if the </w:t>
      </w:r>
      <w:r>
        <w:rPr>
          <w:b/>
          <w:lang w:val="en-GB"/>
        </w:rPr>
        <w:t>Know-How</w:t>
      </w:r>
      <w:r>
        <w:rPr>
          <w:lang w:val="en-GB"/>
        </w:rPr>
        <w:t xml:space="preserve"> i</w:t>
      </w:r>
      <w:r>
        <w:rPr>
          <w:sz w:val="23"/>
          <w:szCs w:val="23"/>
          <w:lang w:val="en-GB"/>
        </w:rPr>
        <w:t xml:space="preserve">s disclosed to the public or if the </w:t>
      </w:r>
      <w:r>
        <w:rPr>
          <w:b/>
          <w:lang w:val="en-GB"/>
        </w:rPr>
        <w:t>Contractual IP Rights</w:t>
      </w:r>
      <w:r>
        <w:rPr>
          <w:sz w:val="23"/>
          <w:szCs w:val="23"/>
          <w:lang w:val="en-GB"/>
        </w:rPr>
        <w:t xml:space="preserve"> are restricted, declared invalid or not granted</w:t>
      </w:r>
      <w:r>
        <w:rPr>
          <w:lang w:val="en-GB"/>
        </w:rPr>
        <w:t>.]</w:t>
      </w:r>
    </w:p>
    <w:p w:rsidR="00000000" w:rsidRDefault="00CC4A28">
      <w:pPr>
        <w:pStyle w:val="berschrift4"/>
        <w:spacing w:after="100" w:afterAutospacing="1"/>
        <w:ind w:left="1138" w:hanging="432"/>
        <w:rPr>
          <w:u w:val="single"/>
          <w:lang w:val="en-GB"/>
        </w:rPr>
      </w:pPr>
      <w:r>
        <w:rPr>
          <w:highlight w:val="cyan"/>
          <w:u w:val="single"/>
          <w:lang w:val="en-GB"/>
        </w:rPr>
        <w:t>Option:</w:t>
      </w:r>
    </w:p>
    <w:p w:rsidR="00000000" w:rsidRDefault="00CC4A28">
      <w:pPr>
        <w:pStyle w:val="berschrift4"/>
        <w:numPr>
          <w:ilvl w:val="0"/>
          <w:numId w:val="0"/>
        </w:numPr>
        <w:ind w:left="1134"/>
        <w:rPr>
          <w:lang w:val="en-GB"/>
        </w:rPr>
      </w:pPr>
      <w:r>
        <w:rPr>
          <w:lang w:val="en-GB"/>
        </w:rPr>
        <w:t>[</w:t>
      </w:r>
      <w:r>
        <w:rPr>
          <w:sz w:val="23"/>
          <w:szCs w:val="23"/>
          <w:lang w:val="en-GB"/>
        </w:rPr>
        <w:t xml:space="preserve">a minimum license fee depending on the realisation of defined milestones pursuant to </w:t>
      </w:r>
      <w:r>
        <w:rPr>
          <w:b/>
          <w:lang w:val="en-GB"/>
        </w:rPr>
        <w:t>A</w:t>
      </w:r>
      <w:r>
        <w:rPr>
          <w:b/>
          <w:lang w:val="en-GB"/>
        </w:rPr>
        <w:t>n</w:t>
      </w:r>
      <w:r>
        <w:rPr>
          <w:b/>
          <w:lang w:val="en-GB"/>
        </w:rPr>
        <w:t>nex 14./</w:t>
      </w:r>
      <w:r>
        <w:rPr>
          <w:b/>
          <w:lang w:val="en-GB"/>
        </w:rPr>
        <w:t>1.</w:t>
      </w:r>
      <w:r>
        <w:rPr>
          <w:lang w:val="en-GB"/>
        </w:rPr>
        <w:t xml:space="preserve"> of EUR</w:t>
      </w:r>
      <w:r>
        <w:rPr>
          <w:highlight w:val="lightGray"/>
          <w:lang w:val="en-GB"/>
        </w:rPr>
        <w:t>____</w:t>
      </w:r>
      <w:r>
        <w:rPr>
          <w:lang w:val="en-GB"/>
        </w:rPr>
        <w:t xml:space="preserve"> </w:t>
      </w:r>
      <w:r>
        <w:rPr>
          <w:sz w:val="23"/>
          <w:szCs w:val="23"/>
          <w:lang w:val="en-GB"/>
        </w:rPr>
        <w:t xml:space="preserve">when milestone 1 is achieved, of </w:t>
      </w:r>
      <w:r>
        <w:rPr>
          <w:lang w:val="en-GB"/>
        </w:rPr>
        <w:t>EUR</w:t>
      </w:r>
      <w:r>
        <w:rPr>
          <w:highlight w:val="lightGray"/>
          <w:lang w:val="en-GB"/>
        </w:rPr>
        <w:t>____</w:t>
      </w:r>
      <w:r>
        <w:rPr>
          <w:lang w:val="en-GB"/>
        </w:rPr>
        <w:t xml:space="preserve"> when milestone </w:t>
      </w:r>
      <w:r>
        <w:rPr>
          <w:highlight w:val="lightGray"/>
          <w:lang w:val="en-GB"/>
        </w:rPr>
        <w:t>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is achieved, </w:t>
      </w:r>
      <w:r>
        <w:rPr>
          <w:sz w:val="23"/>
          <w:szCs w:val="23"/>
          <w:lang w:val="en-GB"/>
        </w:rPr>
        <w:t xml:space="preserve">which shall be payable within </w:t>
      </w:r>
      <w:r>
        <w:rPr>
          <w:highlight w:val="lightGray"/>
          <w:lang w:val="en-GB"/>
        </w:rPr>
        <w:t>____</w:t>
      </w:r>
      <w:r>
        <w:rPr>
          <w:bCs/>
          <w:sz w:val="16"/>
          <w:szCs w:val="16"/>
          <w:lang w:val="en-GB"/>
        </w:rPr>
        <w:t>(</w:t>
      </w:r>
      <w:r>
        <w:rPr>
          <w:bCs/>
          <w:sz w:val="16"/>
          <w:szCs w:val="16"/>
          <w:highlight w:val="yellow"/>
          <w:lang w:val="en-GB"/>
        </w:rPr>
        <w:t>e.g. 14 (fourteen)</w:t>
      </w:r>
      <w:r>
        <w:rPr>
          <w:bCs/>
          <w:sz w:val="16"/>
          <w:szCs w:val="16"/>
          <w:lang w:val="en-GB"/>
        </w:rPr>
        <w:t xml:space="preserve">) </w:t>
      </w:r>
      <w:r>
        <w:rPr>
          <w:lang w:val="en-GB"/>
        </w:rPr>
        <w:t xml:space="preserve">days </w:t>
      </w:r>
      <w:r>
        <w:rPr>
          <w:sz w:val="23"/>
          <w:szCs w:val="23"/>
          <w:lang w:val="en-GB"/>
        </w:rPr>
        <w:t>from realisation of the relevant milestone and which can [</w:t>
      </w:r>
      <w:r>
        <w:rPr>
          <w:sz w:val="23"/>
          <w:szCs w:val="23"/>
          <w:highlight w:val="cyan"/>
          <w:lang w:val="en-GB"/>
        </w:rPr>
        <w:t>not</w:t>
      </w:r>
      <w:r>
        <w:rPr>
          <w:sz w:val="23"/>
          <w:szCs w:val="23"/>
          <w:lang w:val="en-GB"/>
        </w:rPr>
        <w:t>] be offset with license fees which dep</w:t>
      </w:r>
      <w:r>
        <w:rPr>
          <w:sz w:val="23"/>
          <w:szCs w:val="23"/>
          <w:lang w:val="en-GB"/>
        </w:rPr>
        <w:t>end on turnover</w:t>
      </w:r>
      <w:r>
        <w:rPr>
          <w:lang w:val="en-GB"/>
        </w:rPr>
        <w:t>.]</w:t>
      </w:r>
    </w:p>
    <w:p w:rsidR="00000000" w:rsidRDefault="00CC4A28">
      <w:pPr>
        <w:pStyle w:val="berschrift4"/>
        <w:spacing w:after="100" w:afterAutospacing="1"/>
        <w:ind w:left="1138" w:hanging="432"/>
        <w:rPr>
          <w:u w:val="single"/>
          <w:lang w:val="en-GB"/>
        </w:rPr>
      </w:pPr>
      <w:r>
        <w:rPr>
          <w:highlight w:val="cyan"/>
          <w:u w:val="single"/>
          <w:lang w:val="en-GB"/>
        </w:rPr>
        <w:t>Option:</w:t>
      </w:r>
    </w:p>
    <w:p w:rsidR="00000000" w:rsidRDefault="00CC4A28">
      <w:pPr>
        <w:pStyle w:val="berschrift4"/>
        <w:numPr>
          <w:ilvl w:val="0"/>
          <w:numId w:val="0"/>
        </w:numPr>
        <w:ind w:left="1134"/>
        <w:rPr>
          <w:lang w:val="en-GB"/>
        </w:rPr>
      </w:pPr>
      <w:r>
        <w:rPr>
          <w:lang w:val="en-GB"/>
        </w:rPr>
        <w:t>[</w:t>
      </w:r>
      <w:r>
        <w:rPr>
          <w:sz w:val="23"/>
          <w:szCs w:val="23"/>
          <w:lang w:val="en-GB"/>
        </w:rPr>
        <w:t xml:space="preserve">an annual minimum license fee of </w:t>
      </w:r>
      <w:r>
        <w:rPr>
          <w:lang w:val="en-GB"/>
        </w:rPr>
        <w:t>EUR</w:t>
      </w:r>
      <w:r>
        <w:rPr>
          <w:highlight w:val="lightGray"/>
          <w:lang w:val="en-GB"/>
        </w:rPr>
        <w:t>____</w:t>
      </w:r>
      <w:r>
        <w:rPr>
          <w:lang w:val="en-GB"/>
        </w:rPr>
        <w:t xml:space="preserve">, </w:t>
      </w:r>
      <w:r>
        <w:rPr>
          <w:sz w:val="23"/>
          <w:szCs w:val="23"/>
          <w:lang w:val="en-GB"/>
        </w:rPr>
        <w:t>which can be offset with license fees which depend on turnover</w:t>
      </w:r>
      <w:r>
        <w:rPr>
          <w:lang w:val="en-GB"/>
        </w:rPr>
        <w:t>. [</w:t>
      </w:r>
      <w:r>
        <w:rPr>
          <w:highlight w:val="cyan"/>
          <w:lang w:val="en-GB"/>
        </w:rPr>
        <w:t xml:space="preserve">The Agreement </w:t>
      </w:r>
      <w:r>
        <w:rPr>
          <w:sz w:val="23"/>
          <w:szCs w:val="23"/>
          <w:highlight w:val="cyan"/>
          <w:lang w:val="en-GB"/>
        </w:rPr>
        <w:t>only enters into force upon payment of the first min</w:t>
      </w:r>
      <w:r>
        <w:rPr>
          <w:sz w:val="23"/>
          <w:szCs w:val="23"/>
          <w:highlight w:val="cyan"/>
          <w:lang w:val="en-GB"/>
        </w:rPr>
        <w:t>i</w:t>
      </w:r>
      <w:r>
        <w:rPr>
          <w:sz w:val="23"/>
          <w:szCs w:val="23"/>
          <w:highlight w:val="cyan"/>
          <w:lang w:val="en-GB"/>
        </w:rPr>
        <w:t>mum license fee</w:t>
      </w:r>
      <w:r>
        <w:rPr>
          <w:highlight w:val="cyan"/>
          <w:lang w:val="en-GB"/>
        </w:rPr>
        <w:t>.</w:t>
      </w:r>
      <w:r>
        <w:rPr>
          <w:lang w:val="en-GB"/>
        </w:rPr>
        <w:t xml:space="preserve">] </w:t>
      </w:r>
      <w:r>
        <w:rPr>
          <w:sz w:val="23"/>
          <w:szCs w:val="23"/>
          <w:lang w:val="en-GB"/>
        </w:rPr>
        <w:t>The first minimum license fee shall b</w:t>
      </w:r>
      <w:r>
        <w:rPr>
          <w:sz w:val="23"/>
          <w:szCs w:val="23"/>
          <w:lang w:val="en-GB"/>
        </w:rPr>
        <w:t>e payable immediately after the Agreement has entered into force. Further minimum license fees shall be payable at the b</w:t>
      </w:r>
      <w:r>
        <w:rPr>
          <w:sz w:val="23"/>
          <w:szCs w:val="23"/>
          <w:lang w:val="en-GB"/>
        </w:rPr>
        <w:t>e</w:t>
      </w:r>
      <w:r>
        <w:rPr>
          <w:sz w:val="23"/>
          <w:szCs w:val="23"/>
          <w:lang w:val="en-GB"/>
        </w:rPr>
        <w:t>ginning of each calendar year</w:t>
      </w:r>
      <w:r>
        <w:rPr>
          <w:lang w:val="en-GB"/>
        </w:rPr>
        <w:t>.]</w:t>
      </w:r>
    </w:p>
    <w:p w:rsidR="00000000" w:rsidRDefault="00CC4A28">
      <w:pPr>
        <w:pStyle w:val="Standard15"/>
        <w:ind w:left="1103"/>
        <w:rPr>
          <w:lang w:val="en-GB"/>
        </w:rPr>
      </w:pPr>
      <w:r>
        <w:rPr>
          <w:highlight w:val="cyan"/>
          <w:u w:val="single"/>
          <w:lang w:val="en-GB"/>
        </w:rPr>
        <w:t>Alternative:</w:t>
      </w:r>
      <w:r>
        <w:rPr>
          <w:lang w:val="en-GB"/>
        </w:rPr>
        <w:t xml:space="preserve"> a </w:t>
      </w:r>
      <w:r>
        <w:rPr>
          <w:sz w:val="23"/>
          <w:szCs w:val="23"/>
          <w:lang w:val="en-GB"/>
        </w:rPr>
        <w:t xml:space="preserve">minimum license fee of </w:t>
      </w:r>
      <w:r>
        <w:rPr>
          <w:lang w:val="en-GB"/>
        </w:rPr>
        <w:t>EUR</w:t>
      </w:r>
      <w:r>
        <w:rPr>
          <w:highlight w:val="lightGray"/>
          <w:lang w:val="en-GB"/>
        </w:rPr>
        <w:t>____</w:t>
      </w:r>
      <w:r>
        <w:rPr>
          <w:lang w:val="en-GB"/>
        </w:rPr>
        <w:t xml:space="preserve"> for calendar year 1, of EUR</w:t>
      </w:r>
      <w:r>
        <w:rPr>
          <w:highlight w:val="lightGray"/>
          <w:lang w:val="en-GB"/>
        </w:rPr>
        <w:t>____</w:t>
      </w:r>
      <w:r>
        <w:rPr>
          <w:lang w:val="en-GB"/>
        </w:rPr>
        <w:t xml:space="preserve"> for calendar year 2, of E</w:t>
      </w:r>
      <w:r>
        <w:rPr>
          <w:lang w:val="en-GB"/>
        </w:rPr>
        <w:t>UR</w:t>
      </w:r>
      <w:r>
        <w:rPr>
          <w:highlight w:val="lightGray"/>
          <w:lang w:val="en-GB"/>
        </w:rPr>
        <w:t>____</w:t>
      </w:r>
      <w:r>
        <w:rPr>
          <w:lang w:val="en-GB"/>
        </w:rPr>
        <w:t xml:space="preserve"> for calendar year </w:t>
      </w:r>
      <w:r>
        <w:rPr>
          <w:highlight w:val="lightGray"/>
          <w:lang w:val="en-GB"/>
        </w:rPr>
        <w:t>____</w:t>
      </w:r>
      <w:r>
        <w:rPr>
          <w:bCs/>
          <w:sz w:val="16"/>
          <w:szCs w:val="16"/>
          <w:lang w:val="en-GB"/>
        </w:rPr>
        <w:t>(</w:t>
      </w:r>
      <w:r>
        <w:rPr>
          <w:bCs/>
          <w:sz w:val="16"/>
          <w:szCs w:val="16"/>
          <w:highlight w:val="yellow"/>
          <w:lang w:val="en-GB"/>
        </w:rPr>
        <w:t>number</w:t>
      </w:r>
      <w:r>
        <w:rPr>
          <w:bCs/>
          <w:sz w:val="16"/>
          <w:szCs w:val="16"/>
          <w:lang w:val="en-GB"/>
        </w:rPr>
        <w:t xml:space="preserve">), </w:t>
      </w:r>
      <w:r>
        <w:rPr>
          <w:bCs/>
          <w:szCs w:val="16"/>
          <w:lang w:val="en-GB"/>
        </w:rPr>
        <w:t xml:space="preserve">which </w:t>
      </w:r>
      <w:r>
        <w:rPr>
          <w:sz w:val="23"/>
          <w:szCs w:val="23"/>
          <w:lang w:val="en-GB"/>
        </w:rPr>
        <w:t>shall be payable at the beginning of each calendar year and which can be offset with license fees which depend on turnover</w:t>
      </w:r>
      <w:r>
        <w:rPr>
          <w:lang w:val="en-GB"/>
        </w:rPr>
        <w:t>.</w:t>
      </w:r>
    </w:p>
    <w:p w:rsidR="00000000" w:rsidRDefault="00CC4A28">
      <w:pPr>
        <w:pStyle w:val="berschrift4"/>
        <w:spacing w:after="100" w:afterAutospacing="1"/>
        <w:ind w:left="1138" w:hanging="432"/>
        <w:rPr>
          <w:u w:val="single"/>
          <w:lang w:val="en-GB"/>
        </w:rPr>
      </w:pPr>
      <w:r>
        <w:rPr>
          <w:highlight w:val="cyan"/>
          <w:u w:val="single"/>
          <w:lang w:val="en-GB"/>
        </w:rPr>
        <w:t>Option:</w:t>
      </w:r>
    </w:p>
    <w:p w:rsidR="00000000" w:rsidRDefault="00CC4A28">
      <w:pPr>
        <w:pStyle w:val="berschrift4"/>
        <w:numPr>
          <w:ilvl w:val="0"/>
          <w:numId w:val="0"/>
        </w:numPr>
        <w:ind w:left="1134"/>
        <w:rPr>
          <w:lang w:val="en-GB"/>
        </w:rPr>
      </w:pPr>
      <w:r>
        <w:rPr>
          <w:lang w:val="en-GB"/>
        </w:rPr>
        <w:t>[</w:t>
      </w:r>
      <w:r>
        <w:rPr>
          <w:sz w:val="23"/>
          <w:szCs w:val="23"/>
          <w:lang w:val="en-GB"/>
        </w:rPr>
        <w:t xml:space="preserve">a license fee in the amount of </w:t>
      </w:r>
      <w:r>
        <w:rPr>
          <w:highlight w:val="lightGray"/>
          <w:lang w:val="en-GB"/>
        </w:rPr>
        <w:t>____</w:t>
      </w:r>
      <w:r>
        <w:rPr>
          <w:bCs/>
          <w:sz w:val="16"/>
          <w:szCs w:val="16"/>
          <w:lang w:val="en-GB"/>
        </w:rPr>
        <w:t>(</w:t>
      </w:r>
      <w:r>
        <w:rPr>
          <w:bCs/>
          <w:sz w:val="16"/>
          <w:szCs w:val="16"/>
          <w:highlight w:val="yellow"/>
          <w:lang w:val="en-GB"/>
        </w:rPr>
        <w:t>percentage</w:t>
      </w:r>
      <w:r>
        <w:rPr>
          <w:bCs/>
          <w:sz w:val="16"/>
          <w:szCs w:val="16"/>
          <w:lang w:val="en-GB"/>
        </w:rPr>
        <w:t>)</w:t>
      </w:r>
      <w:r>
        <w:rPr>
          <w:lang w:val="en-GB"/>
        </w:rPr>
        <w:t xml:space="preserve">% of its </w:t>
      </w:r>
      <w:r>
        <w:rPr>
          <w:b/>
          <w:lang w:val="en-GB"/>
        </w:rPr>
        <w:t>Turnover</w:t>
      </w:r>
      <w:r>
        <w:rPr>
          <w:lang w:val="en-GB"/>
        </w:rPr>
        <w:t xml:space="preserve"> [</w:t>
      </w:r>
      <w:r>
        <w:rPr>
          <w:highlight w:val="cyan"/>
          <w:lang w:val="en-GB"/>
        </w:rPr>
        <w:t xml:space="preserve">and the </w:t>
      </w:r>
      <w:r>
        <w:rPr>
          <w:b/>
          <w:highlight w:val="cyan"/>
          <w:lang w:val="en-GB"/>
        </w:rPr>
        <w:t>Turn</w:t>
      </w:r>
      <w:r>
        <w:rPr>
          <w:b/>
          <w:highlight w:val="cyan"/>
          <w:lang w:val="en-GB"/>
        </w:rPr>
        <w:t>over</w:t>
      </w:r>
      <w:r>
        <w:rPr>
          <w:highlight w:val="cyan"/>
          <w:lang w:val="en-GB"/>
        </w:rPr>
        <w:t xml:space="preserve"> of its subl</w:t>
      </w:r>
      <w:r>
        <w:rPr>
          <w:highlight w:val="cyan"/>
          <w:lang w:val="en-GB"/>
        </w:rPr>
        <w:t>i</w:t>
      </w:r>
      <w:r>
        <w:rPr>
          <w:highlight w:val="cyan"/>
          <w:lang w:val="en-GB"/>
        </w:rPr>
        <w:t>censees</w:t>
      </w:r>
      <w:r>
        <w:rPr>
          <w:lang w:val="en-GB"/>
        </w:rPr>
        <w:t xml:space="preserve">] [in the </w:t>
      </w:r>
      <w:r>
        <w:rPr>
          <w:b/>
          <w:lang w:val="en-GB"/>
        </w:rPr>
        <w:t xml:space="preserve">Contractual Territories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 xml:space="preserve"> in the </w:t>
      </w:r>
      <w:r>
        <w:rPr>
          <w:b/>
          <w:lang w:val="en-GB"/>
        </w:rPr>
        <w:t xml:space="preserve">Field of Use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 xml:space="preserve">, </w:t>
      </w:r>
      <w:r>
        <w:rPr>
          <w:sz w:val="23"/>
          <w:szCs w:val="23"/>
          <w:lang w:val="en-GB"/>
        </w:rPr>
        <w:t xml:space="preserve">which shall be payable on the day on which the </w:t>
      </w:r>
      <w:r>
        <w:rPr>
          <w:b/>
          <w:lang w:val="en-GB"/>
        </w:rPr>
        <w:t>Licensee</w:t>
      </w:r>
      <w:r>
        <w:rPr>
          <w:lang w:val="en-GB"/>
        </w:rPr>
        <w:t xml:space="preserve"> delivers the </w:t>
      </w:r>
      <w:r>
        <w:rPr>
          <w:b/>
          <w:lang w:val="en-GB"/>
        </w:rPr>
        <w:t>Objects of the Agre</w:t>
      </w:r>
      <w:r>
        <w:rPr>
          <w:b/>
          <w:lang w:val="en-GB"/>
        </w:rPr>
        <w:t>e</w:t>
      </w:r>
      <w:r>
        <w:rPr>
          <w:b/>
          <w:lang w:val="en-GB"/>
        </w:rPr>
        <w:t>ment</w:t>
      </w:r>
      <w:r>
        <w:rPr>
          <w:lang w:val="en-GB"/>
        </w:rPr>
        <w:t xml:space="preserve"> to its purchasers. </w:t>
      </w:r>
      <w:r>
        <w:rPr>
          <w:sz w:val="23"/>
          <w:szCs w:val="23"/>
          <w:lang w:val="en-GB"/>
        </w:rPr>
        <w:t>It does not matter when payment is rec</w:t>
      </w:r>
      <w:r>
        <w:rPr>
          <w:sz w:val="23"/>
          <w:szCs w:val="23"/>
          <w:lang w:val="en-GB"/>
        </w:rPr>
        <w:t>eived</w:t>
      </w:r>
      <w:r>
        <w:rPr>
          <w:lang w:val="en-GB"/>
        </w:rPr>
        <w:t>.]</w:t>
      </w:r>
    </w:p>
    <w:p w:rsidR="00000000" w:rsidRDefault="00CC4A28">
      <w:pPr>
        <w:pStyle w:val="Standard15"/>
        <w:ind w:left="1103"/>
        <w:rPr>
          <w:lang w:val="en-GB"/>
        </w:rPr>
      </w:pPr>
      <w:r>
        <w:rPr>
          <w:highlight w:val="cyan"/>
          <w:u w:val="single"/>
          <w:lang w:val="en-GB"/>
        </w:rPr>
        <w:t>Alternative</w:t>
      </w:r>
      <w:r>
        <w:rPr>
          <w:lang w:val="en-GB"/>
        </w:rPr>
        <w:t xml:space="preserve">: </w:t>
      </w:r>
      <w:r>
        <w:rPr>
          <w:sz w:val="23"/>
          <w:szCs w:val="23"/>
          <w:lang w:val="en-GB"/>
        </w:rPr>
        <w:t xml:space="preserve">a license fee in the amount of </w:t>
      </w:r>
      <w:r>
        <w:rPr>
          <w:lang w:val="en-GB"/>
        </w:rPr>
        <w:t>EUR</w:t>
      </w:r>
      <w:r>
        <w:rPr>
          <w:highlight w:val="lightGray"/>
          <w:lang w:val="en-GB"/>
        </w:rPr>
        <w:t>____</w:t>
      </w:r>
      <w:r>
        <w:rPr>
          <w:lang w:val="en-GB"/>
        </w:rPr>
        <w:t xml:space="preserve"> per </w:t>
      </w:r>
      <w:r>
        <w:rPr>
          <w:b/>
          <w:lang w:val="en-GB"/>
        </w:rPr>
        <w:t>Object of the Agreement</w:t>
      </w:r>
      <w:r>
        <w:rPr>
          <w:lang w:val="en-GB"/>
        </w:rPr>
        <w:t xml:space="preserve"> [</w:t>
      </w:r>
      <w:r>
        <w:rPr>
          <w:highlight w:val="cyan"/>
          <w:lang w:val="en-GB"/>
        </w:rPr>
        <w:t>produced</w:t>
      </w:r>
      <w:r>
        <w:rPr>
          <w:lang w:val="en-GB"/>
        </w:rPr>
        <w:t>] [</w:t>
      </w:r>
      <w:r>
        <w:rPr>
          <w:sz w:val="23"/>
          <w:szCs w:val="23"/>
          <w:highlight w:val="cyan"/>
          <w:lang w:val="en-GB"/>
        </w:rPr>
        <w:t>placed on the market</w:t>
      </w:r>
      <w:r>
        <w:rPr>
          <w:lang w:val="en-GB"/>
        </w:rPr>
        <w:t>] [</w:t>
      </w:r>
      <w:r>
        <w:rPr>
          <w:sz w:val="23"/>
          <w:szCs w:val="23"/>
          <w:highlight w:val="cyan"/>
          <w:lang w:val="en-GB"/>
        </w:rPr>
        <w:t>also by its sublicensees</w:t>
      </w:r>
      <w:r>
        <w:rPr>
          <w:lang w:val="en-GB"/>
        </w:rPr>
        <w:t xml:space="preserve">] in the </w:t>
      </w:r>
      <w:r>
        <w:rPr>
          <w:b/>
          <w:lang w:val="en-GB"/>
        </w:rPr>
        <w:t xml:space="preserve">Field of Use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 xml:space="preserve"> in the </w:t>
      </w:r>
      <w:r>
        <w:rPr>
          <w:b/>
          <w:lang w:val="en-GB"/>
        </w:rPr>
        <w:t xml:space="preserve">Contractual Territory </w:t>
      </w:r>
      <w:r>
        <w:rPr>
          <w:highlight w:val="lightGray"/>
          <w:lang w:val="en-GB"/>
        </w:rPr>
        <w:t>____</w:t>
      </w:r>
      <w:r>
        <w:rPr>
          <w:sz w:val="16"/>
          <w:szCs w:val="16"/>
          <w:lang w:val="en-GB"/>
        </w:rPr>
        <w:t>(</w:t>
      </w:r>
      <w:r>
        <w:rPr>
          <w:sz w:val="16"/>
          <w:szCs w:val="16"/>
          <w:highlight w:val="yellow"/>
          <w:lang w:val="en-GB"/>
        </w:rPr>
        <w:t>number</w:t>
      </w:r>
      <w:r>
        <w:rPr>
          <w:sz w:val="16"/>
          <w:szCs w:val="16"/>
          <w:lang w:val="en-GB"/>
        </w:rPr>
        <w:t>)</w:t>
      </w:r>
      <w:r>
        <w:rPr>
          <w:lang w:val="en-GB"/>
        </w:rPr>
        <w:t xml:space="preserve">. </w:t>
      </w:r>
    </w:p>
    <w:p w:rsidR="00000000" w:rsidRDefault="00CC4A28">
      <w:pPr>
        <w:pStyle w:val="berschrift2"/>
        <w:rPr>
          <w:rFonts w:cs="Arial"/>
          <w:lang w:val="en-GB" w:eastAsia="de-DE"/>
        </w:rPr>
      </w:pPr>
      <w:r>
        <w:rPr>
          <w:rFonts w:cs="Arial"/>
          <w:sz w:val="23"/>
          <w:szCs w:val="23"/>
          <w:lang w:val="en-GB" w:eastAsia="de-DE"/>
        </w:rPr>
        <w:t>To the extent that the</w:t>
      </w:r>
      <w:r>
        <w:rPr>
          <w:rFonts w:cs="Arial"/>
          <w:i/>
          <w:sz w:val="23"/>
          <w:szCs w:val="23"/>
          <w:lang w:val="en-GB" w:eastAsia="de-DE"/>
        </w:rPr>
        <w:t xml:space="preserve"> </w:t>
      </w:r>
      <w:r>
        <w:rPr>
          <w:rFonts w:cs="Arial"/>
          <w:b/>
          <w:lang w:val="en-GB" w:eastAsia="de-DE"/>
        </w:rPr>
        <w:t>Licenso</w:t>
      </w:r>
      <w:r>
        <w:rPr>
          <w:rFonts w:cs="Arial"/>
          <w:b/>
          <w:lang w:val="en-GB" w:eastAsia="de-DE"/>
        </w:rPr>
        <w:t>r</w:t>
      </w:r>
      <w:r>
        <w:rPr>
          <w:rFonts w:cs="Arial"/>
          <w:lang w:val="en-GB" w:eastAsia="de-DE"/>
        </w:rPr>
        <w:t xml:space="preserve"> </w:t>
      </w:r>
      <w:r>
        <w:rPr>
          <w:rFonts w:cs="Arial"/>
          <w:sz w:val="23"/>
          <w:szCs w:val="23"/>
          <w:lang w:val="en-GB" w:eastAsia="de-DE"/>
        </w:rPr>
        <w:t xml:space="preserve">is or shall be obliged to pay VAT on the license fee, the payment to be made by the </w:t>
      </w:r>
      <w:r>
        <w:rPr>
          <w:rFonts w:cs="Arial"/>
          <w:b/>
          <w:sz w:val="23"/>
          <w:szCs w:val="23"/>
          <w:lang w:val="en-GB" w:eastAsia="de-DE"/>
        </w:rPr>
        <w:t>Licensee</w:t>
      </w:r>
      <w:r>
        <w:rPr>
          <w:rFonts w:cs="Arial"/>
          <w:sz w:val="23"/>
          <w:szCs w:val="23"/>
          <w:lang w:val="en-GB" w:eastAsia="de-DE"/>
        </w:rPr>
        <w:t xml:space="preserve"> shall increase by the same amount</w:t>
      </w:r>
      <w:r>
        <w:rPr>
          <w:rFonts w:cs="Arial"/>
          <w:lang w:val="en-GB" w:eastAsia="de-DE"/>
        </w:rPr>
        <w:t>.</w:t>
      </w:r>
    </w:p>
    <w:p w:rsidR="00000000" w:rsidRDefault="00CC4A28">
      <w:pPr>
        <w:pStyle w:val="berschrift2"/>
        <w:rPr>
          <w:rFonts w:cs="Arial"/>
          <w:lang w:val="en-GB" w:eastAsia="de-DE"/>
        </w:rPr>
      </w:pPr>
      <w:r>
        <w:rPr>
          <w:rFonts w:cs="Arial"/>
          <w:lang w:val="en-GB" w:eastAsia="de-DE"/>
        </w:rPr>
        <w:t xml:space="preserve">If the </w:t>
      </w:r>
      <w:r>
        <w:rPr>
          <w:rFonts w:cs="Arial"/>
          <w:b/>
          <w:lang w:val="en-GB" w:eastAsia="de-DE"/>
        </w:rPr>
        <w:t>Licensor</w:t>
      </w:r>
      <w:r>
        <w:rPr>
          <w:rFonts w:cs="Arial"/>
          <w:lang w:val="en-GB" w:eastAsia="de-DE"/>
        </w:rPr>
        <w:t xml:space="preserve"> </w:t>
      </w:r>
      <w:r>
        <w:rPr>
          <w:rFonts w:cs="Arial"/>
          <w:sz w:val="23"/>
          <w:szCs w:val="23"/>
          <w:lang w:val="en-GB" w:eastAsia="de-DE"/>
        </w:rPr>
        <w:t>is obliged to pay statutory inventor’s royalties which are not covered by the l</w:t>
      </w:r>
      <w:r>
        <w:rPr>
          <w:rFonts w:cs="Arial"/>
          <w:sz w:val="23"/>
          <w:szCs w:val="23"/>
          <w:lang w:val="en-GB" w:eastAsia="de-DE"/>
        </w:rPr>
        <w:t>i</w:t>
      </w:r>
      <w:r>
        <w:rPr>
          <w:rFonts w:cs="Arial"/>
          <w:sz w:val="23"/>
          <w:szCs w:val="23"/>
          <w:lang w:val="en-GB" w:eastAsia="de-DE"/>
        </w:rPr>
        <w:t xml:space="preserve">cense fees received, the </w:t>
      </w:r>
      <w:r>
        <w:rPr>
          <w:rFonts w:cs="Arial"/>
          <w:b/>
          <w:lang w:val="en-GB" w:eastAsia="de-DE"/>
        </w:rPr>
        <w:t>Licen</w:t>
      </w:r>
      <w:r>
        <w:rPr>
          <w:rFonts w:cs="Arial"/>
          <w:b/>
          <w:lang w:val="en-GB" w:eastAsia="de-DE"/>
        </w:rPr>
        <w:t>see</w:t>
      </w:r>
      <w:r>
        <w:rPr>
          <w:rFonts w:cs="Arial"/>
          <w:lang w:val="en-GB" w:eastAsia="de-DE"/>
        </w:rPr>
        <w:t xml:space="preserve"> </w:t>
      </w:r>
      <w:r>
        <w:rPr>
          <w:rFonts w:cs="Arial"/>
          <w:sz w:val="23"/>
          <w:szCs w:val="23"/>
          <w:lang w:val="en-GB" w:eastAsia="de-DE"/>
        </w:rPr>
        <w:t xml:space="preserve">shall reimburse the </w:t>
      </w:r>
      <w:r>
        <w:rPr>
          <w:rFonts w:cs="Arial"/>
          <w:b/>
          <w:lang w:val="en-GB" w:eastAsia="de-DE"/>
        </w:rPr>
        <w:t>Licensor</w:t>
      </w:r>
      <w:r>
        <w:rPr>
          <w:rFonts w:cs="Arial"/>
          <w:lang w:val="en-GB" w:eastAsia="de-DE"/>
        </w:rPr>
        <w:t xml:space="preserve"> </w:t>
      </w:r>
      <w:r>
        <w:rPr>
          <w:rFonts w:cs="Arial"/>
          <w:sz w:val="23"/>
          <w:szCs w:val="23"/>
          <w:lang w:val="en-GB" w:eastAsia="de-DE"/>
        </w:rPr>
        <w:t>for the difference</w:t>
      </w:r>
      <w:r>
        <w:rPr>
          <w:rFonts w:cs="Arial"/>
          <w:lang w:val="en-GB" w:eastAsia="de-DE"/>
        </w:rPr>
        <w:t>.</w:t>
      </w:r>
    </w:p>
    <w:p w:rsidR="00000000" w:rsidRDefault="00CC4A28">
      <w:pPr>
        <w:pStyle w:val="berschrift1"/>
      </w:pPr>
      <w:r>
        <w:lastRenderedPageBreak/>
        <w:br/>
      </w:r>
      <w:bookmarkStart w:id="24" w:name="_Toc265520955"/>
      <w:r>
        <w:t>RENDERING ACCOUNT AND PAYMENT</w:t>
      </w:r>
      <w:bookmarkEnd w:id="24"/>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w:t>
      </w:r>
      <w:r>
        <w:rPr>
          <w:rFonts w:cs="Arial"/>
          <w:bCs w:val="0"/>
          <w:lang w:val="en-GB" w:eastAsia="de-DE"/>
        </w:rPr>
        <w:t xml:space="preserve"> </w:t>
      </w:r>
      <w:r>
        <w:rPr>
          <w:rFonts w:cs="Arial"/>
          <w:sz w:val="23"/>
          <w:szCs w:val="23"/>
          <w:lang w:val="en-GB" w:eastAsia="de-DE"/>
        </w:rPr>
        <w:t xml:space="preserve">shall render an itemised account of the license fees within one month of the end of each </w:t>
      </w:r>
      <w:r>
        <w:rPr>
          <w:rFonts w:cs="Arial"/>
          <w:bCs w:val="0"/>
          <w:highlight w:val="lightGray"/>
          <w:lang w:val="en-GB" w:eastAsia="de-DE"/>
        </w:rPr>
        <w:t>_____________</w:t>
      </w:r>
      <w:r>
        <w:rPr>
          <w:rFonts w:cs="Arial"/>
          <w:bCs w:val="0"/>
          <w:sz w:val="16"/>
          <w:szCs w:val="16"/>
          <w:lang w:val="en-GB" w:eastAsia="de-DE"/>
        </w:rPr>
        <w:t>(</w:t>
      </w:r>
      <w:r>
        <w:rPr>
          <w:rFonts w:cs="Arial"/>
          <w:bCs w:val="0"/>
          <w:sz w:val="16"/>
          <w:szCs w:val="16"/>
          <w:highlight w:val="yellow"/>
          <w:lang w:val="en-GB" w:eastAsia="de-DE"/>
        </w:rPr>
        <w:t>period of time, e.g. calendar quarter</w:t>
      </w:r>
      <w:r>
        <w:rPr>
          <w:rFonts w:cs="Arial"/>
          <w:bCs w:val="0"/>
          <w:sz w:val="16"/>
          <w:szCs w:val="16"/>
          <w:lang w:val="en-GB" w:eastAsia="de-DE"/>
        </w:rPr>
        <w:t xml:space="preserve">) </w:t>
      </w:r>
      <w:r>
        <w:rPr>
          <w:rFonts w:cs="Arial"/>
          <w:bCs w:val="0"/>
          <w:szCs w:val="16"/>
          <w:lang w:val="en-GB" w:eastAsia="de-DE"/>
        </w:rPr>
        <w:t>a</w:t>
      </w:r>
      <w:r>
        <w:rPr>
          <w:rFonts w:cs="Arial"/>
          <w:bCs w:val="0"/>
          <w:lang w:val="en-GB" w:eastAsia="de-DE"/>
        </w:rPr>
        <w:t>nd</w:t>
      </w:r>
      <w:r>
        <w:rPr>
          <w:rFonts w:cs="Arial"/>
          <w:sz w:val="23"/>
          <w:szCs w:val="23"/>
          <w:lang w:val="en-GB" w:eastAsia="de-DE"/>
        </w:rPr>
        <w:t xml:space="preserve">, at the same </w:t>
      </w:r>
      <w:r>
        <w:rPr>
          <w:rFonts w:cs="Arial"/>
          <w:sz w:val="23"/>
          <w:szCs w:val="23"/>
          <w:lang w:val="en-GB" w:eastAsia="de-DE"/>
        </w:rPr>
        <w:t>time, transfer the resulting amount to the</w:t>
      </w:r>
      <w:r>
        <w:rPr>
          <w:rFonts w:cs="Arial"/>
          <w:bCs w:val="0"/>
          <w:lang w:val="en-GB" w:eastAsia="de-DE"/>
        </w:rPr>
        <w:t xml:space="preserve"> </w:t>
      </w:r>
      <w:r>
        <w:rPr>
          <w:rFonts w:cs="Arial"/>
          <w:b/>
          <w:bCs w:val="0"/>
          <w:lang w:val="en-GB" w:eastAsia="de-DE"/>
        </w:rPr>
        <w:t>Licensor’s</w:t>
      </w:r>
      <w:r>
        <w:rPr>
          <w:rFonts w:cs="Arial"/>
          <w:bCs w:val="0"/>
          <w:lang w:val="en-GB" w:eastAsia="de-DE"/>
        </w:rPr>
        <w:t xml:space="preserve"> account. </w:t>
      </w:r>
      <w:r>
        <w:rPr>
          <w:rFonts w:cs="Arial"/>
          <w:sz w:val="23"/>
          <w:szCs w:val="23"/>
          <w:lang w:val="en-GB" w:eastAsia="de-DE"/>
        </w:rPr>
        <w:t>Any and all costs associated with the transfer shall be borne by the</w:t>
      </w:r>
      <w:r>
        <w:rPr>
          <w:rFonts w:cs="Arial"/>
          <w:i/>
          <w:sz w:val="23"/>
          <w:szCs w:val="23"/>
          <w:lang w:val="en-GB" w:eastAsia="de-DE"/>
        </w:rPr>
        <w:t xml:space="preserve"> </w:t>
      </w:r>
      <w:r>
        <w:rPr>
          <w:rFonts w:cs="Arial"/>
          <w:b/>
          <w:bCs w:val="0"/>
          <w:lang w:val="en-GB" w:eastAsia="de-DE"/>
        </w:rPr>
        <w:t>Licensee</w:t>
      </w:r>
      <w:r>
        <w:rPr>
          <w:rFonts w:cs="Arial"/>
          <w:bCs w:val="0"/>
          <w:lang w:val="en-GB" w:eastAsia="de-DE"/>
        </w:rPr>
        <w:t>. [</w:t>
      </w:r>
      <w:r>
        <w:rPr>
          <w:rFonts w:cs="Arial"/>
          <w:bCs w:val="0"/>
          <w:highlight w:val="cyan"/>
          <w:lang w:val="en-GB" w:eastAsia="de-DE"/>
        </w:rPr>
        <w:t xml:space="preserve">Any </w:t>
      </w:r>
      <w:r>
        <w:rPr>
          <w:rFonts w:cs="Arial"/>
          <w:sz w:val="23"/>
          <w:szCs w:val="23"/>
          <w:highlight w:val="cyan"/>
          <w:lang w:val="en-GB" w:eastAsia="de-DE"/>
        </w:rPr>
        <w:t xml:space="preserve">exchange rate risk shall be borne by the </w:t>
      </w:r>
      <w:r>
        <w:rPr>
          <w:rFonts w:cs="Arial"/>
          <w:b/>
          <w:bCs w:val="0"/>
          <w:highlight w:val="cyan"/>
          <w:lang w:val="en-GB" w:eastAsia="de-DE"/>
        </w:rPr>
        <w:t>L</w:t>
      </w:r>
      <w:r>
        <w:rPr>
          <w:rFonts w:cs="Arial"/>
          <w:b/>
          <w:bCs w:val="0"/>
          <w:highlight w:val="cyan"/>
          <w:lang w:val="en-GB" w:eastAsia="de-DE"/>
        </w:rPr>
        <w:t>i</w:t>
      </w:r>
      <w:r>
        <w:rPr>
          <w:rFonts w:cs="Arial"/>
          <w:b/>
          <w:bCs w:val="0"/>
          <w:highlight w:val="cyan"/>
          <w:lang w:val="en-GB" w:eastAsia="de-DE"/>
        </w:rPr>
        <w:t>censee</w:t>
      </w:r>
      <w:r>
        <w:rPr>
          <w:rFonts w:cs="Arial"/>
          <w:bCs w:val="0"/>
          <w:highlight w:val="cyan"/>
          <w:lang w:val="en-GB" w:eastAsia="de-DE"/>
        </w:rPr>
        <w:t>.</w:t>
      </w:r>
      <w:r>
        <w:rPr>
          <w:rFonts w:cs="Arial"/>
          <w:bCs w:val="0"/>
          <w:lang w:val="en-GB" w:eastAsia="de-DE"/>
        </w:rPr>
        <w:t>]</w:t>
      </w:r>
    </w:p>
    <w:p w:rsidR="00000000" w:rsidRDefault="00CC4A28">
      <w:pPr>
        <w:pStyle w:val="berschrift2"/>
        <w:rPr>
          <w:rFonts w:cs="Arial"/>
          <w:bCs w:val="0"/>
          <w:lang w:val="en-GB" w:eastAsia="de-DE"/>
        </w:rPr>
      </w:pPr>
      <w:r>
        <w:rPr>
          <w:rFonts w:cs="Arial"/>
          <w:sz w:val="23"/>
          <w:szCs w:val="23"/>
          <w:lang w:val="en-GB" w:eastAsia="de-DE"/>
        </w:rPr>
        <w:t xml:space="preserve">If the </w:t>
      </w:r>
      <w:r>
        <w:rPr>
          <w:rFonts w:cs="Arial"/>
          <w:b/>
          <w:sz w:val="23"/>
          <w:szCs w:val="23"/>
          <w:lang w:val="en-GB" w:eastAsia="de-DE"/>
        </w:rPr>
        <w:t>Licensee</w:t>
      </w:r>
      <w:r>
        <w:rPr>
          <w:rFonts w:cs="Arial"/>
          <w:sz w:val="23"/>
          <w:szCs w:val="23"/>
          <w:lang w:val="en-GB" w:eastAsia="de-DE"/>
        </w:rPr>
        <w:t xml:space="preserve"> defaults on a payment, default interest i</w:t>
      </w:r>
      <w:r>
        <w:rPr>
          <w:rFonts w:cs="Arial"/>
          <w:sz w:val="23"/>
          <w:szCs w:val="23"/>
          <w:lang w:val="en-GB" w:eastAsia="de-DE"/>
        </w:rPr>
        <w:t>n the amount of 8% above the respective discount rate of the European Central Bank [</w:t>
      </w:r>
      <w:r>
        <w:rPr>
          <w:rFonts w:cs="Arial"/>
          <w:sz w:val="23"/>
          <w:szCs w:val="23"/>
          <w:highlight w:val="cyan"/>
          <w:lang w:val="en-GB" w:eastAsia="de-DE"/>
        </w:rPr>
        <w:t>of the 3-month EURIBOR rate plus 4%</w:t>
      </w:r>
      <w:r>
        <w:rPr>
          <w:rFonts w:cs="Arial"/>
          <w:sz w:val="23"/>
          <w:szCs w:val="23"/>
          <w:lang w:val="en-GB" w:eastAsia="de-DE"/>
        </w:rPr>
        <w:t xml:space="preserve"> ]shall be charged</w:t>
      </w:r>
      <w:r>
        <w:rPr>
          <w:rFonts w:cs="Arial"/>
          <w:bCs w:val="0"/>
          <w:lang w:val="en-GB" w:eastAsia="de-DE"/>
        </w:rPr>
        <w:t>.</w:t>
      </w:r>
    </w:p>
    <w:p w:rsidR="00000000" w:rsidRDefault="00CC4A28">
      <w:pPr>
        <w:pStyle w:val="berschrift2"/>
        <w:rPr>
          <w:rFonts w:cs="Arial"/>
          <w:bCs w:val="0"/>
          <w:lang w:val="en-GB" w:eastAsia="de-DE"/>
        </w:rPr>
      </w:pPr>
      <w:r>
        <w:rPr>
          <w:rFonts w:cs="Arial"/>
          <w:bCs w:val="0"/>
          <w:lang w:val="en-GB" w:eastAsia="de-DE"/>
        </w:rPr>
        <w:t xml:space="preserve">The </w:t>
      </w:r>
      <w:r>
        <w:rPr>
          <w:rFonts w:cs="Arial"/>
          <w:b/>
          <w:bCs w:val="0"/>
          <w:lang w:val="en-GB" w:eastAsia="de-DE"/>
        </w:rPr>
        <w:t>Licensee’s</w:t>
      </w:r>
      <w:r>
        <w:rPr>
          <w:rFonts w:cs="Arial"/>
          <w:bCs w:val="0"/>
          <w:lang w:val="en-GB" w:eastAsia="de-DE"/>
        </w:rPr>
        <w:t xml:space="preserve"> </w:t>
      </w:r>
      <w:r>
        <w:rPr>
          <w:rFonts w:cs="Arial"/>
          <w:sz w:val="23"/>
          <w:szCs w:val="23"/>
          <w:lang w:val="en-GB" w:eastAsia="de-DE"/>
        </w:rPr>
        <w:t>itemised accounts shall contain any and all information – broken down and clea</w:t>
      </w:r>
      <w:r>
        <w:rPr>
          <w:rFonts w:cs="Arial"/>
          <w:sz w:val="23"/>
          <w:szCs w:val="23"/>
          <w:lang w:val="en-GB" w:eastAsia="de-DE"/>
        </w:rPr>
        <w:t>r</w:t>
      </w:r>
      <w:r>
        <w:rPr>
          <w:rFonts w:cs="Arial"/>
          <w:sz w:val="23"/>
          <w:szCs w:val="23"/>
          <w:lang w:val="en-GB" w:eastAsia="de-DE"/>
        </w:rPr>
        <w:t>ly presented – relevant</w:t>
      </w:r>
      <w:r>
        <w:rPr>
          <w:rFonts w:cs="Arial"/>
          <w:sz w:val="23"/>
          <w:szCs w:val="23"/>
          <w:lang w:val="en-GB" w:eastAsia="de-DE"/>
        </w:rPr>
        <w:t xml:space="preserve"> for assessing the fees</w:t>
      </w:r>
      <w:r>
        <w:rPr>
          <w:rFonts w:cs="Arial"/>
          <w:bCs w:val="0"/>
          <w:lang w:val="en-GB" w:eastAsia="de-DE"/>
        </w:rPr>
        <w:t xml:space="preserve">. Upon the </w:t>
      </w:r>
      <w:r>
        <w:rPr>
          <w:rFonts w:cs="Arial"/>
          <w:b/>
          <w:bCs w:val="0"/>
          <w:lang w:val="en-GB" w:eastAsia="de-DE"/>
        </w:rPr>
        <w:t xml:space="preserve">Licensor’s </w:t>
      </w:r>
      <w:r>
        <w:rPr>
          <w:rFonts w:cs="Arial"/>
          <w:bCs w:val="0"/>
          <w:lang w:val="en-GB" w:eastAsia="de-DE"/>
        </w:rPr>
        <w:t xml:space="preserve">request, the </w:t>
      </w:r>
      <w:r>
        <w:rPr>
          <w:rFonts w:cs="Arial"/>
          <w:b/>
          <w:bCs w:val="0"/>
          <w:lang w:val="en-GB" w:eastAsia="de-DE"/>
        </w:rPr>
        <w:t xml:space="preserve">Licensor </w:t>
      </w:r>
      <w:r>
        <w:rPr>
          <w:rFonts w:cs="Arial"/>
          <w:bCs w:val="0"/>
          <w:lang w:val="en-GB" w:eastAsia="de-DE"/>
        </w:rPr>
        <w:t>shall be granted access to the relevant documents.</w:t>
      </w:r>
    </w:p>
    <w:p w:rsidR="00000000" w:rsidRDefault="00CC4A28">
      <w:pPr>
        <w:pStyle w:val="Standardeinzug"/>
        <w:ind w:left="720"/>
        <w:rPr>
          <w:bCs/>
          <w:highlight w:val="green"/>
          <w:lang w:val="en-GB"/>
        </w:rPr>
      </w:pPr>
      <w:r>
        <w:rPr>
          <w:highlight w:val="green"/>
        </w:rPr>
        <w:t>Alternativklauselvorschlag Industriepartner / öffentliche Forschungseinrichtungen:</w:t>
      </w:r>
    </w:p>
    <w:p w:rsidR="00000000" w:rsidRDefault="00CC4A28">
      <w:pPr>
        <w:pStyle w:val="Standardeinzug"/>
        <w:ind w:left="720"/>
        <w:rPr>
          <w:lang w:val="en-GB"/>
        </w:rPr>
      </w:pPr>
      <w:r>
        <w:rPr>
          <w:bCs/>
          <w:highlight w:val="green"/>
          <w:lang w:val="en-GB"/>
        </w:rPr>
        <w:t xml:space="preserve">The </w:t>
      </w:r>
      <w:r>
        <w:rPr>
          <w:b/>
          <w:bCs/>
          <w:highlight w:val="green"/>
          <w:lang w:val="en-GB"/>
        </w:rPr>
        <w:t>Licensee’s</w:t>
      </w:r>
      <w:r>
        <w:rPr>
          <w:bCs/>
          <w:highlight w:val="green"/>
          <w:lang w:val="en-GB"/>
        </w:rPr>
        <w:t xml:space="preserve"> </w:t>
      </w:r>
      <w:r>
        <w:rPr>
          <w:sz w:val="23"/>
          <w:szCs w:val="23"/>
          <w:highlight w:val="green"/>
          <w:lang w:val="en-GB"/>
        </w:rPr>
        <w:t xml:space="preserve">itemised accounts shall contain any and </w:t>
      </w:r>
      <w:r>
        <w:rPr>
          <w:sz w:val="23"/>
          <w:szCs w:val="23"/>
          <w:highlight w:val="green"/>
          <w:lang w:val="en-GB"/>
        </w:rPr>
        <w:t>all information – broken down and clearly presented – relevant for assessing the fees</w:t>
      </w:r>
      <w:r>
        <w:rPr>
          <w:bCs/>
          <w:highlight w:val="green"/>
          <w:lang w:val="en-GB"/>
        </w:rPr>
        <w:t xml:space="preserve">. Upon the </w:t>
      </w:r>
      <w:r>
        <w:rPr>
          <w:b/>
          <w:bCs/>
          <w:highlight w:val="green"/>
          <w:lang w:val="en-GB"/>
        </w:rPr>
        <w:t xml:space="preserve">Licensor’s </w:t>
      </w:r>
      <w:r>
        <w:rPr>
          <w:bCs/>
          <w:highlight w:val="green"/>
          <w:lang w:val="en-GB"/>
        </w:rPr>
        <w:t xml:space="preserve">request, the </w:t>
      </w:r>
      <w:r>
        <w:rPr>
          <w:b/>
          <w:bCs/>
          <w:highlight w:val="green"/>
          <w:lang w:val="en-GB"/>
        </w:rPr>
        <w:t xml:space="preserve">Licensor </w:t>
      </w:r>
      <w:r>
        <w:rPr>
          <w:bCs/>
          <w:highlight w:val="green"/>
          <w:lang w:val="en-GB"/>
        </w:rPr>
        <w:t>or its tax adviser/auditor shall be granted access to the relevant documents.</w:t>
      </w:r>
    </w:p>
    <w:p w:rsidR="00000000" w:rsidRDefault="00CC4A28">
      <w:pPr>
        <w:pStyle w:val="berschrift2"/>
        <w:rPr>
          <w:rFonts w:cs="Arial"/>
          <w:bCs w:val="0"/>
          <w:lang w:val="en-GB" w:eastAsia="de-DE"/>
        </w:rPr>
      </w:pPr>
      <w:r>
        <w:rPr>
          <w:rFonts w:cs="Arial"/>
          <w:sz w:val="23"/>
          <w:szCs w:val="23"/>
          <w:lang w:val="en-GB" w:eastAsia="de-DE"/>
        </w:rPr>
        <w:t>The itemised accounts shall also refer to license</w:t>
      </w:r>
      <w:r>
        <w:rPr>
          <w:rFonts w:cs="Arial"/>
          <w:sz w:val="23"/>
          <w:szCs w:val="23"/>
          <w:lang w:val="en-GB" w:eastAsia="de-DE"/>
        </w:rPr>
        <w:t xml:space="preserve"> fees generated by sublicensees</w:t>
      </w:r>
      <w:r>
        <w:rPr>
          <w:rFonts w:cs="Arial"/>
          <w:bCs w:val="0"/>
          <w:lang w:val="en-GB" w:eastAsia="de-DE"/>
        </w:rPr>
        <w:t>.</w:t>
      </w:r>
    </w:p>
    <w:p w:rsidR="00000000" w:rsidRDefault="00CC4A28">
      <w:pPr>
        <w:pStyle w:val="berschrift1"/>
      </w:pPr>
      <w:r>
        <w:br/>
        <w:t>BOOK-KEEPING DUTIES, AUDIT RIGHTS</w:t>
      </w:r>
    </w:p>
    <w:p w:rsidR="00000000" w:rsidRDefault="00CC4A28">
      <w:pPr>
        <w:pStyle w:val="berschrift2"/>
        <w:rPr>
          <w:rFonts w:cs="Arial"/>
          <w:lang w:val="en-GB" w:eastAsia="de-DE"/>
        </w:rPr>
      </w:pPr>
      <w:r>
        <w:rPr>
          <w:rFonts w:cs="Arial"/>
          <w:sz w:val="23"/>
          <w:szCs w:val="23"/>
          <w:lang w:val="en-GB" w:eastAsia="de-DE"/>
        </w:rPr>
        <w:t xml:space="preserve">The </w:t>
      </w:r>
      <w:r>
        <w:rPr>
          <w:rFonts w:cs="Arial"/>
          <w:b/>
          <w:sz w:val="23"/>
          <w:szCs w:val="23"/>
          <w:lang w:val="en-GB" w:eastAsia="de-DE"/>
        </w:rPr>
        <w:t>Licensee</w:t>
      </w:r>
      <w:r>
        <w:rPr>
          <w:rFonts w:cs="Arial"/>
          <w:sz w:val="23"/>
          <w:szCs w:val="23"/>
          <w:lang w:val="en-GB" w:eastAsia="de-DE"/>
        </w:rPr>
        <w:t xml:space="preserve"> shall be obliged to keep separate book-keeping records [</w:t>
      </w:r>
      <w:r>
        <w:rPr>
          <w:rFonts w:cs="Arial"/>
          <w:sz w:val="23"/>
          <w:szCs w:val="23"/>
          <w:highlight w:val="cyan"/>
          <w:lang w:val="en-GB" w:eastAsia="de-DE"/>
        </w:rPr>
        <w:t xml:space="preserve">on the production of the </w:t>
      </w:r>
      <w:r>
        <w:rPr>
          <w:rFonts w:cs="Arial"/>
          <w:b/>
          <w:sz w:val="23"/>
          <w:szCs w:val="23"/>
          <w:highlight w:val="cyan"/>
          <w:lang w:val="en-GB" w:eastAsia="de-DE"/>
        </w:rPr>
        <w:t>Objects of the Agreement</w:t>
      </w:r>
      <w:r>
        <w:rPr>
          <w:rFonts w:cs="Arial"/>
          <w:sz w:val="23"/>
          <w:szCs w:val="23"/>
          <w:lang w:val="en-GB" w:eastAsia="de-DE"/>
        </w:rPr>
        <w:t>] [</w:t>
      </w:r>
      <w:r>
        <w:rPr>
          <w:rFonts w:cs="Arial"/>
          <w:sz w:val="23"/>
          <w:szCs w:val="23"/>
          <w:highlight w:val="cyan"/>
          <w:lang w:val="en-GB" w:eastAsia="de-DE"/>
        </w:rPr>
        <w:t xml:space="preserve">the use of the </w:t>
      </w:r>
      <w:r>
        <w:rPr>
          <w:rFonts w:cs="Arial"/>
          <w:b/>
          <w:sz w:val="23"/>
          <w:szCs w:val="23"/>
          <w:highlight w:val="cyan"/>
          <w:lang w:val="en-GB" w:eastAsia="de-DE"/>
        </w:rPr>
        <w:t>Licensed Procedures</w:t>
      </w:r>
      <w:r>
        <w:rPr>
          <w:rFonts w:cs="Arial"/>
          <w:sz w:val="23"/>
          <w:szCs w:val="23"/>
          <w:lang w:val="en-GB" w:eastAsia="de-DE"/>
        </w:rPr>
        <w:t xml:space="preserve">] and the </w:t>
      </w:r>
      <w:r>
        <w:rPr>
          <w:rFonts w:cs="Arial"/>
          <w:b/>
          <w:sz w:val="23"/>
          <w:szCs w:val="23"/>
          <w:lang w:val="en-GB" w:eastAsia="de-DE"/>
        </w:rPr>
        <w:t>Exploitation</w:t>
      </w:r>
      <w:r>
        <w:rPr>
          <w:rFonts w:cs="Arial"/>
          <w:sz w:val="23"/>
          <w:szCs w:val="23"/>
          <w:lang w:val="en-GB" w:eastAsia="de-DE"/>
        </w:rPr>
        <w:t xml:space="preserve"> by subl</w:t>
      </w:r>
      <w:r>
        <w:rPr>
          <w:rFonts w:cs="Arial"/>
          <w:sz w:val="23"/>
          <w:szCs w:val="23"/>
          <w:lang w:val="en-GB" w:eastAsia="de-DE"/>
        </w:rPr>
        <w:t>i</w:t>
      </w:r>
      <w:r>
        <w:rPr>
          <w:rFonts w:cs="Arial"/>
          <w:sz w:val="23"/>
          <w:szCs w:val="23"/>
          <w:lang w:val="en-GB" w:eastAsia="de-DE"/>
        </w:rPr>
        <w:t>ce</w:t>
      </w:r>
      <w:r>
        <w:rPr>
          <w:rFonts w:cs="Arial"/>
          <w:sz w:val="23"/>
          <w:szCs w:val="23"/>
          <w:lang w:val="en-GB" w:eastAsia="de-DE"/>
        </w:rPr>
        <w:t xml:space="preserve">nsees in order to document the exact number of the </w:t>
      </w:r>
      <w:r>
        <w:rPr>
          <w:rFonts w:cs="Arial"/>
          <w:b/>
          <w:sz w:val="23"/>
          <w:szCs w:val="23"/>
          <w:lang w:val="en-GB" w:eastAsia="de-DE"/>
        </w:rPr>
        <w:t>Objects of the Agreement</w:t>
      </w:r>
      <w:r>
        <w:rPr>
          <w:rFonts w:cs="Arial"/>
          <w:sz w:val="23"/>
          <w:szCs w:val="23"/>
          <w:lang w:val="en-GB" w:eastAsia="de-DE"/>
        </w:rPr>
        <w:t xml:space="preserve"> it produced under this Agreement, the recipients and the delivery dates as well as any other relevant circu</w:t>
      </w:r>
      <w:r>
        <w:rPr>
          <w:rFonts w:cs="Arial"/>
          <w:sz w:val="23"/>
          <w:szCs w:val="23"/>
          <w:lang w:val="en-GB" w:eastAsia="de-DE"/>
        </w:rPr>
        <w:t>m</w:t>
      </w:r>
      <w:r>
        <w:rPr>
          <w:rFonts w:cs="Arial"/>
          <w:sz w:val="23"/>
          <w:szCs w:val="23"/>
          <w:lang w:val="en-GB" w:eastAsia="de-DE"/>
        </w:rPr>
        <w:t>stances</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Once a year, the</w:t>
      </w:r>
      <w:r>
        <w:rPr>
          <w:rFonts w:cs="Arial"/>
          <w:i/>
          <w:sz w:val="23"/>
          <w:szCs w:val="23"/>
          <w:lang w:val="en-GB" w:eastAsia="de-DE"/>
        </w:rPr>
        <w:t xml:space="preserve"> </w:t>
      </w:r>
      <w:r>
        <w:rPr>
          <w:rFonts w:cs="Arial"/>
          <w:b/>
          <w:sz w:val="23"/>
          <w:szCs w:val="23"/>
          <w:lang w:val="en-GB" w:eastAsia="de-DE"/>
        </w:rPr>
        <w:t>Licensor</w:t>
      </w:r>
      <w:r>
        <w:rPr>
          <w:rFonts w:cs="Arial"/>
          <w:sz w:val="23"/>
          <w:szCs w:val="23"/>
          <w:lang w:val="en-GB" w:eastAsia="de-DE"/>
        </w:rPr>
        <w:t xml:space="preserve"> shall be entitled to have the correct</w:t>
      </w:r>
      <w:r>
        <w:rPr>
          <w:rFonts w:cs="Arial"/>
          <w:sz w:val="23"/>
          <w:szCs w:val="23"/>
          <w:lang w:val="en-GB" w:eastAsia="de-DE"/>
        </w:rPr>
        <w:t>ness of the bookkeeping and accounting records checked, at its own expense, by auditors, chartered accountants or tax advi</w:t>
      </w:r>
      <w:r>
        <w:rPr>
          <w:rFonts w:cs="Arial"/>
          <w:sz w:val="23"/>
          <w:szCs w:val="23"/>
          <w:lang w:val="en-GB" w:eastAsia="de-DE"/>
        </w:rPr>
        <w:t>s</w:t>
      </w:r>
      <w:r>
        <w:rPr>
          <w:rFonts w:cs="Arial"/>
          <w:sz w:val="23"/>
          <w:szCs w:val="23"/>
          <w:lang w:val="en-GB" w:eastAsia="de-DE"/>
        </w:rPr>
        <w:t>ers bound to professional secrecy, who may call in a court-appointed and certified expert for technical matters</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 xml:space="preserve">If incorrectnesses </w:t>
      </w:r>
      <w:r>
        <w:rPr>
          <w:rFonts w:cs="Arial"/>
          <w:lang w:val="en-GB" w:eastAsia="de-DE"/>
        </w:rPr>
        <w:t>[</w:t>
      </w:r>
      <w:r>
        <w:rPr>
          <w:rFonts w:cs="Arial"/>
          <w:sz w:val="23"/>
          <w:szCs w:val="23"/>
          <w:highlight w:val="cyan"/>
          <w:lang w:val="en-GB" w:eastAsia="de-DE"/>
        </w:rPr>
        <w:t>of more than</w:t>
      </w:r>
      <w:r>
        <w:rPr>
          <w:rFonts w:cs="Arial"/>
          <w:sz w:val="23"/>
          <w:szCs w:val="23"/>
          <w:lang w:val="en-GB" w:eastAsia="de-DE"/>
        </w:rPr>
        <w:t xml:space="preserve"> </w:t>
      </w:r>
      <w:r>
        <w:rPr>
          <w:rFonts w:cs="Arial"/>
          <w:highlight w:val="lightGray"/>
          <w:lang w:val="en-GB" w:eastAsia="de-DE"/>
        </w:rPr>
        <w:t>________</w:t>
      </w:r>
      <w:r>
        <w:rPr>
          <w:rFonts w:cs="Arial"/>
          <w:bCs w:val="0"/>
          <w:sz w:val="16"/>
          <w:szCs w:val="16"/>
          <w:lang w:val="en-GB" w:eastAsia="de-DE"/>
        </w:rPr>
        <w:t>(</w:t>
      </w:r>
      <w:r>
        <w:rPr>
          <w:rFonts w:cs="Arial"/>
          <w:bCs w:val="0"/>
          <w:sz w:val="16"/>
          <w:szCs w:val="16"/>
          <w:highlight w:val="yellow"/>
          <w:lang w:val="en-GB" w:eastAsia="de-DE"/>
        </w:rPr>
        <w:t>percentage</w:t>
      </w:r>
      <w:r>
        <w:rPr>
          <w:rFonts w:cs="Arial"/>
          <w:bCs w:val="0"/>
          <w:sz w:val="16"/>
          <w:szCs w:val="16"/>
          <w:lang w:val="en-GB" w:eastAsia="de-DE"/>
        </w:rPr>
        <w:t>)</w:t>
      </w:r>
      <w:r>
        <w:rPr>
          <w:rFonts w:cs="Arial"/>
          <w:highlight w:val="cyan"/>
          <w:lang w:val="en-GB" w:eastAsia="de-DE"/>
        </w:rPr>
        <w:t xml:space="preserve">% </w:t>
      </w:r>
      <w:r>
        <w:rPr>
          <w:rFonts w:cs="Arial"/>
          <w:sz w:val="23"/>
          <w:szCs w:val="23"/>
          <w:highlight w:val="cyan"/>
          <w:lang w:val="en-GB" w:eastAsia="de-DE"/>
        </w:rPr>
        <w:t xml:space="preserve">to the </w:t>
      </w:r>
      <w:r>
        <w:rPr>
          <w:rFonts w:cs="Arial"/>
          <w:b/>
          <w:highlight w:val="cyan"/>
          <w:lang w:val="en-GB" w:eastAsia="de-DE"/>
        </w:rPr>
        <w:t>Licensor’s</w:t>
      </w:r>
      <w:r>
        <w:rPr>
          <w:rFonts w:cs="Arial"/>
          <w:sz w:val="23"/>
          <w:szCs w:val="23"/>
          <w:highlight w:val="cyan"/>
          <w:lang w:val="en-GB" w:eastAsia="de-DE"/>
        </w:rPr>
        <w:t xml:space="preserve"> disadvantage</w:t>
      </w:r>
      <w:r>
        <w:rPr>
          <w:rFonts w:cs="Arial"/>
          <w:lang w:val="en-GB" w:eastAsia="de-DE"/>
        </w:rPr>
        <w:t xml:space="preserve">] </w:t>
      </w:r>
      <w:r>
        <w:rPr>
          <w:rFonts w:cs="Arial"/>
          <w:sz w:val="23"/>
          <w:szCs w:val="23"/>
          <w:lang w:val="en-GB" w:eastAsia="de-DE"/>
        </w:rPr>
        <w:t>are u</w:t>
      </w:r>
      <w:r>
        <w:rPr>
          <w:rFonts w:cs="Arial"/>
          <w:sz w:val="23"/>
          <w:szCs w:val="23"/>
          <w:lang w:val="en-GB" w:eastAsia="de-DE"/>
        </w:rPr>
        <w:t>n</w:t>
      </w:r>
      <w:r>
        <w:rPr>
          <w:rFonts w:cs="Arial"/>
          <w:sz w:val="23"/>
          <w:szCs w:val="23"/>
          <w:lang w:val="en-GB" w:eastAsia="de-DE"/>
        </w:rPr>
        <w:t xml:space="preserve">covered, the costs for checking the accounts shall be borne by the </w:t>
      </w:r>
      <w:r>
        <w:rPr>
          <w:rFonts w:cs="Arial"/>
          <w:b/>
          <w:lang w:val="en-GB" w:eastAsia="de-DE"/>
        </w:rPr>
        <w:t>Licensee</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 xml:space="preserve">If the </w:t>
      </w:r>
      <w:r>
        <w:rPr>
          <w:rFonts w:cs="Arial"/>
          <w:b/>
          <w:sz w:val="23"/>
          <w:szCs w:val="23"/>
          <w:lang w:val="en-GB" w:eastAsia="de-DE"/>
        </w:rPr>
        <w:t>Licensee</w:t>
      </w:r>
      <w:r>
        <w:rPr>
          <w:rFonts w:cs="Arial"/>
          <w:sz w:val="23"/>
          <w:szCs w:val="23"/>
          <w:lang w:val="en-GB" w:eastAsia="de-DE"/>
        </w:rPr>
        <w:t xml:space="preserve"> disagrees with the presented results of the accounts, it shall inform the </w:t>
      </w:r>
      <w:r>
        <w:rPr>
          <w:rFonts w:cs="Arial"/>
          <w:b/>
          <w:sz w:val="23"/>
          <w:szCs w:val="23"/>
          <w:lang w:val="en-GB" w:eastAsia="de-DE"/>
        </w:rPr>
        <w:t>Licensor</w:t>
      </w:r>
      <w:r>
        <w:rPr>
          <w:rFonts w:cs="Arial"/>
          <w:i/>
          <w:sz w:val="23"/>
          <w:szCs w:val="23"/>
          <w:lang w:val="en-GB" w:eastAsia="de-DE"/>
        </w:rPr>
        <w:t xml:space="preserve"> </w:t>
      </w:r>
      <w:r>
        <w:rPr>
          <w:rFonts w:cs="Arial"/>
          <w:sz w:val="23"/>
          <w:szCs w:val="23"/>
          <w:lang w:val="en-GB" w:eastAsia="de-DE"/>
        </w:rPr>
        <w:t>thereof</w:t>
      </w:r>
      <w:r>
        <w:rPr>
          <w:rFonts w:cs="Arial"/>
          <w:sz w:val="23"/>
          <w:szCs w:val="23"/>
          <w:lang w:val="en-GB" w:eastAsia="de-DE"/>
        </w:rPr>
        <w:t xml:space="preserve">. If no agreement can be reached within </w:t>
      </w:r>
      <w:r>
        <w:rPr>
          <w:rFonts w:cs="Arial"/>
          <w:highlight w:val="lightGray"/>
          <w:lang w:val="en-GB" w:eastAsia="de-DE"/>
        </w:rPr>
        <w:t>____</w:t>
      </w:r>
      <w:r>
        <w:rPr>
          <w:rFonts w:cs="Arial"/>
          <w:sz w:val="16"/>
          <w:szCs w:val="16"/>
          <w:lang w:val="en-GB" w:eastAsia="de-DE"/>
        </w:rPr>
        <w:t>(</w:t>
      </w:r>
      <w:r>
        <w:rPr>
          <w:rFonts w:cs="Arial"/>
          <w:sz w:val="16"/>
          <w:szCs w:val="16"/>
          <w:highlight w:val="yellow"/>
          <w:lang w:val="en-GB" w:eastAsia="de-DE"/>
        </w:rPr>
        <w:t>e.g. 15 (fifteen)</w:t>
      </w:r>
      <w:r>
        <w:rPr>
          <w:rFonts w:cs="Arial"/>
          <w:sz w:val="16"/>
          <w:szCs w:val="16"/>
          <w:lang w:val="en-GB" w:eastAsia="de-DE"/>
        </w:rPr>
        <w:t>)</w:t>
      </w:r>
      <w:r>
        <w:rPr>
          <w:rFonts w:cs="Arial"/>
          <w:lang w:val="en-GB" w:eastAsia="de-DE"/>
        </w:rPr>
        <w:t xml:space="preserve"> </w:t>
      </w:r>
      <w:r>
        <w:rPr>
          <w:rFonts w:cs="Arial"/>
          <w:sz w:val="23"/>
          <w:szCs w:val="23"/>
          <w:lang w:val="en-GB" w:eastAsia="de-DE"/>
        </w:rPr>
        <w:t xml:space="preserve">workdays after the </w:t>
      </w:r>
      <w:r>
        <w:rPr>
          <w:rFonts w:cs="Arial"/>
          <w:b/>
          <w:lang w:val="en-GB" w:eastAsia="de-DE"/>
        </w:rPr>
        <w:t>Licensee</w:t>
      </w:r>
      <w:r>
        <w:rPr>
          <w:rFonts w:cs="Arial"/>
          <w:lang w:val="en-GB" w:eastAsia="de-DE"/>
        </w:rPr>
        <w:t xml:space="preserve"> </w:t>
      </w:r>
      <w:r>
        <w:rPr>
          <w:rFonts w:cs="Arial"/>
          <w:sz w:val="23"/>
          <w:szCs w:val="23"/>
          <w:lang w:val="en-GB" w:eastAsia="de-DE"/>
        </w:rPr>
        <w:t>has expressed its disagreement with the accounts, the accounts shall be checked with binding effect by an Austrian chartered accountant or tax advisor acting as arb</w:t>
      </w:r>
      <w:r>
        <w:rPr>
          <w:rFonts w:cs="Arial"/>
          <w:sz w:val="23"/>
          <w:szCs w:val="23"/>
          <w:lang w:val="en-GB" w:eastAsia="de-DE"/>
        </w:rPr>
        <w:t>itrator’s expert</w:t>
      </w:r>
      <w:r>
        <w:rPr>
          <w:rFonts w:cs="Arial"/>
          <w:lang w:val="en-GB" w:eastAsia="de-DE"/>
        </w:rPr>
        <w:t xml:space="preserve">. </w:t>
      </w:r>
      <w:r>
        <w:rPr>
          <w:rFonts w:cs="Arial"/>
          <w:sz w:val="23"/>
          <w:szCs w:val="23"/>
          <w:lang w:val="en-GB" w:eastAsia="de-DE"/>
        </w:rPr>
        <w:t xml:space="preserve">If the </w:t>
      </w:r>
      <w:r>
        <w:rPr>
          <w:rFonts w:cs="Arial"/>
          <w:b/>
          <w:sz w:val="23"/>
          <w:szCs w:val="23"/>
          <w:lang w:val="en-GB" w:eastAsia="de-DE"/>
        </w:rPr>
        <w:t>Pa</w:t>
      </w:r>
      <w:r>
        <w:rPr>
          <w:rFonts w:cs="Arial"/>
          <w:b/>
          <w:sz w:val="23"/>
          <w:szCs w:val="23"/>
          <w:lang w:val="en-GB" w:eastAsia="de-DE"/>
        </w:rPr>
        <w:t>r</w:t>
      </w:r>
      <w:r>
        <w:rPr>
          <w:rFonts w:cs="Arial"/>
          <w:b/>
          <w:sz w:val="23"/>
          <w:szCs w:val="23"/>
          <w:lang w:val="en-GB" w:eastAsia="de-DE"/>
        </w:rPr>
        <w:t>ties</w:t>
      </w:r>
      <w:r>
        <w:rPr>
          <w:rFonts w:cs="Arial"/>
          <w:sz w:val="23"/>
          <w:szCs w:val="23"/>
          <w:lang w:val="en-GB" w:eastAsia="de-DE"/>
        </w:rPr>
        <w:t xml:space="preserve"> fail to agree on the appointment of an arbitrator’s expert within </w:t>
      </w:r>
      <w:r>
        <w:rPr>
          <w:rFonts w:cs="Arial"/>
          <w:highlight w:val="lightGray"/>
          <w:lang w:val="en-GB" w:eastAsia="de-DE"/>
        </w:rPr>
        <w:t>____</w:t>
      </w:r>
      <w:r>
        <w:rPr>
          <w:rFonts w:cs="Arial"/>
          <w:sz w:val="16"/>
          <w:szCs w:val="16"/>
          <w:lang w:val="en-GB" w:eastAsia="de-DE"/>
        </w:rPr>
        <w:t>(</w:t>
      </w:r>
      <w:r>
        <w:rPr>
          <w:rFonts w:cs="Arial"/>
          <w:sz w:val="16"/>
          <w:szCs w:val="16"/>
          <w:highlight w:val="yellow"/>
          <w:lang w:val="en-GB" w:eastAsia="de-DE"/>
        </w:rPr>
        <w:t>e.g. 5 (five)</w:t>
      </w:r>
      <w:r>
        <w:rPr>
          <w:rFonts w:cs="Arial"/>
          <w:sz w:val="16"/>
          <w:szCs w:val="16"/>
          <w:lang w:val="en-GB" w:eastAsia="de-DE"/>
        </w:rPr>
        <w:t>)</w:t>
      </w:r>
      <w:r>
        <w:rPr>
          <w:rFonts w:cs="Arial"/>
          <w:lang w:val="en-GB" w:eastAsia="de-DE"/>
        </w:rPr>
        <w:t xml:space="preserve"> </w:t>
      </w:r>
      <w:r>
        <w:rPr>
          <w:rFonts w:cs="Arial"/>
          <w:sz w:val="23"/>
          <w:szCs w:val="23"/>
          <w:lang w:val="en-GB" w:eastAsia="de-DE"/>
        </w:rPr>
        <w:t>workdays after the negotiations on the accounts broke down, the arbitrator’s expert shall be appointed by the President of the Vienna Bar</w:t>
      </w:r>
      <w:r>
        <w:rPr>
          <w:rFonts w:cs="Arial"/>
          <w:sz w:val="23"/>
          <w:szCs w:val="23"/>
          <w:lang w:val="en-GB" w:eastAsia="de-DE"/>
        </w:rPr>
        <w:t xml:space="preserve"> Association (</w:t>
      </w:r>
      <w:r>
        <w:rPr>
          <w:rFonts w:cs="Arial"/>
          <w:i/>
          <w:sz w:val="23"/>
          <w:szCs w:val="23"/>
          <w:lang w:val="en-GB" w:eastAsia="de-DE"/>
        </w:rPr>
        <w:t>Rechtsanwaltskammer Wien</w:t>
      </w:r>
      <w:r>
        <w:rPr>
          <w:rFonts w:cs="Arial"/>
          <w:sz w:val="23"/>
          <w:szCs w:val="23"/>
          <w:lang w:val="en-GB" w:eastAsia="de-DE"/>
        </w:rPr>
        <w:t xml:space="preserve">) upon the request of one of the </w:t>
      </w:r>
      <w:r>
        <w:rPr>
          <w:rFonts w:cs="Arial"/>
          <w:b/>
          <w:sz w:val="23"/>
          <w:szCs w:val="23"/>
          <w:lang w:val="en-GB" w:eastAsia="de-DE"/>
        </w:rPr>
        <w:t>Parties</w:t>
      </w:r>
      <w:r>
        <w:rPr>
          <w:rFonts w:cs="Arial"/>
          <w:sz w:val="23"/>
          <w:szCs w:val="23"/>
          <w:lang w:val="en-GB" w:eastAsia="de-DE"/>
        </w:rPr>
        <w:t xml:space="preserve">; this appointment shall be binding for all </w:t>
      </w:r>
      <w:r>
        <w:rPr>
          <w:rFonts w:cs="Arial"/>
          <w:b/>
          <w:sz w:val="23"/>
          <w:szCs w:val="23"/>
          <w:lang w:val="en-GB" w:eastAsia="de-DE"/>
        </w:rPr>
        <w:t>Parties</w:t>
      </w:r>
      <w:r>
        <w:rPr>
          <w:rFonts w:cs="Arial"/>
          <w:i/>
          <w:sz w:val="23"/>
          <w:szCs w:val="23"/>
          <w:lang w:val="en-GB" w:eastAsia="de-DE"/>
        </w:rPr>
        <w:t>.</w:t>
      </w:r>
    </w:p>
    <w:p w:rsidR="00000000" w:rsidRDefault="00CC4A28">
      <w:pPr>
        <w:pStyle w:val="berschrift1"/>
      </w:pPr>
      <w:bookmarkStart w:id="25" w:name="_Ref261281514"/>
      <w:bookmarkStart w:id="26" w:name="_Toc261435509"/>
      <w:r>
        <w:br/>
        <w:t>NULLIFICATION, REFUSAL TO GRANT AND LIMITATION OF AN IP RIGHT</w:t>
      </w:r>
      <w:bookmarkEnd w:id="25"/>
      <w:bookmarkEnd w:id="26"/>
    </w:p>
    <w:p w:rsidR="00000000" w:rsidRDefault="00CC4A28">
      <w:pPr>
        <w:pStyle w:val="berschrift2"/>
        <w:rPr>
          <w:rFonts w:cs="Arial"/>
          <w:lang w:val="en-GB" w:eastAsia="de-DE"/>
        </w:rPr>
      </w:pPr>
      <w:r>
        <w:rPr>
          <w:rFonts w:cs="Arial"/>
          <w:sz w:val="23"/>
          <w:szCs w:val="23"/>
          <w:lang w:val="en-GB" w:eastAsia="de-DE"/>
        </w:rPr>
        <w:t xml:space="preserve">If a </w:t>
      </w:r>
      <w:r>
        <w:rPr>
          <w:rFonts w:cs="Arial"/>
          <w:b/>
          <w:sz w:val="23"/>
          <w:szCs w:val="23"/>
          <w:lang w:val="en-GB" w:eastAsia="de-DE"/>
        </w:rPr>
        <w:t>Contractual IP Right</w:t>
      </w:r>
      <w:r>
        <w:rPr>
          <w:rFonts w:cs="Arial"/>
          <w:sz w:val="23"/>
          <w:szCs w:val="23"/>
          <w:lang w:val="en-GB" w:eastAsia="de-DE"/>
        </w:rPr>
        <w:t xml:space="preserve"> is not granted, is nullified or limi</w:t>
      </w:r>
      <w:r>
        <w:rPr>
          <w:rFonts w:cs="Arial"/>
          <w:sz w:val="23"/>
          <w:szCs w:val="23"/>
          <w:lang w:val="en-GB" w:eastAsia="de-DE"/>
        </w:rPr>
        <w:t>ted in part, or if it turns out that it is d</w:t>
      </w:r>
      <w:r>
        <w:rPr>
          <w:rFonts w:cs="Arial"/>
          <w:sz w:val="23"/>
          <w:szCs w:val="23"/>
          <w:lang w:val="en-GB" w:eastAsia="de-DE"/>
        </w:rPr>
        <w:t>e</w:t>
      </w:r>
      <w:r>
        <w:rPr>
          <w:rFonts w:cs="Arial"/>
          <w:sz w:val="23"/>
          <w:szCs w:val="23"/>
          <w:lang w:val="en-GB" w:eastAsia="de-DE"/>
        </w:rPr>
        <w:t>pendent on an older patent, this shall not influence the license fees to be paid up until the time of notification regarding the refusal to grant or dependence or legal effectiveness of the decision on nullity o</w:t>
      </w:r>
      <w:r>
        <w:rPr>
          <w:rFonts w:cs="Arial"/>
          <w:sz w:val="23"/>
          <w:szCs w:val="23"/>
          <w:lang w:val="en-GB" w:eastAsia="de-DE"/>
        </w:rPr>
        <w:t>r limitation; in particular, license fees which have already been paid cannot be reclaimed</w:t>
      </w:r>
      <w:r>
        <w:rPr>
          <w:rFonts w:cs="Arial"/>
          <w:lang w:val="en-GB" w:eastAsia="de-DE"/>
        </w:rPr>
        <w:t xml:space="preserve">. </w:t>
      </w:r>
      <w:r>
        <w:rPr>
          <w:rFonts w:cs="Arial"/>
          <w:sz w:val="23"/>
          <w:szCs w:val="23"/>
          <w:lang w:val="en-GB" w:eastAsia="de-DE"/>
        </w:rPr>
        <w:t xml:space="preserve">Insofar as the </w:t>
      </w:r>
      <w:r>
        <w:rPr>
          <w:rFonts w:cs="Arial"/>
          <w:b/>
          <w:sz w:val="23"/>
          <w:szCs w:val="23"/>
          <w:lang w:val="en-GB" w:eastAsia="de-DE"/>
        </w:rPr>
        <w:t>Contractual IP Rights</w:t>
      </w:r>
      <w:r>
        <w:rPr>
          <w:rFonts w:cs="Arial"/>
          <w:sz w:val="23"/>
          <w:szCs w:val="23"/>
          <w:lang w:val="en-GB" w:eastAsia="de-DE"/>
        </w:rPr>
        <w:t xml:space="preserve"> can be used to the same extent as before despite their nullity, limitation, cancellation or dependence or if the economic value</w:t>
      </w:r>
      <w:r>
        <w:rPr>
          <w:rFonts w:cs="Arial"/>
          <w:sz w:val="23"/>
          <w:szCs w:val="23"/>
          <w:lang w:val="en-GB" w:eastAsia="de-DE"/>
        </w:rPr>
        <w:t xml:space="preserve"> essentially r</w:t>
      </w:r>
      <w:r>
        <w:rPr>
          <w:rFonts w:cs="Arial"/>
          <w:sz w:val="23"/>
          <w:szCs w:val="23"/>
          <w:lang w:val="en-GB" w:eastAsia="de-DE"/>
        </w:rPr>
        <w:t>e</w:t>
      </w:r>
      <w:r>
        <w:rPr>
          <w:rFonts w:cs="Arial"/>
          <w:sz w:val="23"/>
          <w:szCs w:val="23"/>
          <w:lang w:val="en-GB" w:eastAsia="de-DE"/>
        </w:rPr>
        <w:t>mains the same, the license fees shall not be reduced</w:t>
      </w:r>
      <w:r>
        <w:rPr>
          <w:rFonts w:cs="Arial"/>
          <w:lang w:val="en-GB" w:eastAsia="de-DE"/>
        </w:rPr>
        <w:t xml:space="preserve">. If this is not the case, </w:t>
      </w:r>
      <w:r>
        <w:rPr>
          <w:rFonts w:cs="Arial"/>
          <w:sz w:val="23"/>
          <w:szCs w:val="23"/>
          <w:lang w:val="en-GB" w:eastAsia="de-DE"/>
        </w:rPr>
        <w:t>the license fees shall be reduced</w:t>
      </w:r>
      <w:r>
        <w:rPr>
          <w:rFonts w:cs="Arial"/>
          <w:lang w:val="en-GB" w:eastAsia="de-DE"/>
        </w:rPr>
        <w:t xml:space="preserve"> to a reasonable degree from the time when </w:t>
      </w:r>
      <w:r>
        <w:rPr>
          <w:rFonts w:cs="Arial"/>
          <w:sz w:val="23"/>
          <w:szCs w:val="23"/>
          <w:lang w:val="en-GB" w:eastAsia="de-DE"/>
        </w:rPr>
        <w:t>the nullity, limitation, cancellation or dependence</w:t>
      </w:r>
      <w:r>
        <w:rPr>
          <w:rFonts w:cs="Arial"/>
          <w:lang w:val="en-GB" w:eastAsia="de-DE"/>
        </w:rPr>
        <w:t xml:space="preserve"> of </w:t>
      </w:r>
      <w:r>
        <w:rPr>
          <w:rFonts w:cs="Arial"/>
          <w:b/>
          <w:lang w:val="en-GB" w:eastAsia="de-DE"/>
        </w:rPr>
        <w:t>Contra</w:t>
      </w:r>
      <w:r>
        <w:rPr>
          <w:rFonts w:cs="Arial"/>
          <w:b/>
          <w:lang w:val="en-GB" w:eastAsia="de-DE"/>
        </w:rPr>
        <w:t>c</w:t>
      </w:r>
      <w:r>
        <w:rPr>
          <w:rFonts w:cs="Arial"/>
          <w:b/>
          <w:lang w:val="en-GB" w:eastAsia="de-DE"/>
        </w:rPr>
        <w:t xml:space="preserve">tual IP Rights </w:t>
      </w:r>
      <w:r>
        <w:rPr>
          <w:rFonts w:cs="Arial"/>
          <w:lang w:val="en-GB" w:eastAsia="de-DE"/>
        </w:rPr>
        <w:t xml:space="preserve">becomes </w:t>
      </w:r>
      <w:r>
        <w:rPr>
          <w:rFonts w:cs="Arial"/>
          <w:lang w:val="en-GB" w:eastAsia="de-DE"/>
        </w:rPr>
        <w:t>known.</w:t>
      </w:r>
    </w:p>
    <w:p w:rsidR="00000000" w:rsidRDefault="00CC4A28">
      <w:pPr>
        <w:pStyle w:val="Standard15"/>
        <w:ind w:left="709"/>
        <w:rPr>
          <w:sz w:val="23"/>
          <w:szCs w:val="23"/>
          <w:highlight w:val="green"/>
          <w:lang w:val="en-GB"/>
        </w:rPr>
      </w:pPr>
      <w:r>
        <w:rPr>
          <w:highlight w:val="green"/>
        </w:rPr>
        <w:t>Alternativklauselvorschlag Industriepartner / öffentliche Forschungseinrichtungen:</w:t>
      </w:r>
    </w:p>
    <w:p w:rsidR="00000000" w:rsidRDefault="00CC4A28">
      <w:pPr>
        <w:pStyle w:val="Standard15"/>
        <w:ind w:left="709"/>
        <w:rPr>
          <w:lang w:val="en-GB"/>
        </w:rPr>
      </w:pPr>
      <w:r>
        <w:rPr>
          <w:sz w:val="23"/>
          <w:szCs w:val="23"/>
          <w:highlight w:val="green"/>
          <w:lang w:val="en-GB"/>
        </w:rPr>
        <w:t xml:space="preserve">If a </w:t>
      </w:r>
      <w:r>
        <w:rPr>
          <w:b/>
          <w:sz w:val="23"/>
          <w:szCs w:val="23"/>
          <w:highlight w:val="green"/>
          <w:lang w:val="en-GB"/>
        </w:rPr>
        <w:t>Contractual IP Right</w:t>
      </w:r>
      <w:r>
        <w:rPr>
          <w:sz w:val="23"/>
          <w:szCs w:val="23"/>
          <w:highlight w:val="green"/>
          <w:lang w:val="en-GB"/>
        </w:rPr>
        <w:t xml:space="preserve"> is not granted, is nullified or limited in part, or if it turns out that it is d</w:t>
      </w:r>
      <w:r>
        <w:rPr>
          <w:sz w:val="23"/>
          <w:szCs w:val="23"/>
          <w:highlight w:val="green"/>
          <w:lang w:val="en-GB"/>
        </w:rPr>
        <w:t>e</w:t>
      </w:r>
      <w:r>
        <w:rPr>
          <w:sz w:val="23"/>
          <w:szCs w:val="23"/>
          <w:highlight w:val="green"/>
          <w:lang w:val="en-GB"/>
        </w:rPr>
        <w:t>pendent on an older patent</w:t>
      </w:r>
      <w:r>
        <w:rPr>
          <w:highlight w:val="green"/>
          <w:lang w:val="en-GB"/>
        </w:rPr>
        <w:t xml:space="preserve"> and if, at the same time, this c</w:t>
      </w:r>
      <w:r>
        <w:rPr>
          <w:highlight w:val="green"/>
          <w:lang w:val="en-GB"/>
        </w:rPr>
        <w:t>onstitutes a breach of the provisions on warranty agreed, this shall lead to a [</w:t>
      </w:r>
      <w:r>
        <w:rPr>
          <w:highlight w:val="cyan"/>
          <w:lang w:val="en-GB"/>
        </w:rPr>
        <w:t>pro rata</w:t>
      </w:r>
      <w:r>
        <w:rPr>
          <w:highlight w:val="green"/>
          <w:lang w:val="en-GB"/>
        </w:rPr>
        <w:t>] repayment of license fees.</w:t>
      </w:r>
    </w:p>
    <w:p w:rsidR="00000000" w:rsidRDefault="00CC4A28">
      <w:pPr>
        <w:pStyle w:val="berschrift2"/>
        <w:rPr>
          <w:rFonts w:cs="Arial"/>
          <w:lang w:val="en-GB" w:eastAsia="de-DE"/>
        </w:rPr>
      </w:pPr>
      <w:r>
        <w:rPr>
          <w:rFonts w:cs="Arial"/>
          <w:sz w:val="23"/>
          <w:szCs w:val="23"/>
          <w:lang w:val="en-GB" w:eastAsia="de-DE"/>
        </w:rPr>
        <w:t xml:space="preserve">To the extent that any and all </w:t>
      </w:r>
      <w:r>
        <w:rPr>
          <w:rFonts w:cs="Arial"/>
          <w:b/>
          <w:lang w:val="en-GB" w:eastAsia="de-DE"/>
        </w:rPr>
        <w:t>Contractual IP Rights</w:t>
      </w:r>
      <w:r>
        <w:rPr>
          <w:rFonts w:cs="Arial"/>
          <w:lang w:val="en-GB" w:eastAsia="de-DE"/>
        </w:rPr>
        <w:t xml:space="preserve"> </w:t>
      </w:r>
      <w:r>
        <w:rPr>
          <w:rFonts w:cs="Arial"/>
          <w:sz w:val="23"/>
          <w:szCs w:val="23"/>
          <w:lang w:val="en-GB" w:eastAsia="de-DE"/>
        </w:rPr>
        <w:t xml:space="preserve">become invalid while the </w:t>
      </w:r>
      <w:r>
        <w:rPr>
          <w:rFonts w:cs="Arial"/>
          <w:b/>
          <w:lang w:val="en-GB" w:eastAsia="de-DE"/>
        </w:rPr>
        <w:t xml:space="preserve">Know-How </w:t>
      </w:r>
      <w:r>
        <w:rPr>
          <w:rFonts w:cs="Arial"/>
          <w:sz w:val="23"/>
          <w:szCs w:val="23"/>
          <w:lang w:val="en-GB" w:eastAsia="de-DE"/>
        </w:rPr>
        <w:t>ass</w:t>
      </w:r>
      <w:r>
        <w:rPr>
          <w:rFonts w:cs="Arial"/>
          <w:sz w:val="23"/>
          <w:szCs w:val="23"/>
          <w:lang w:val="en-GB" w:eastAsia="de-DE"/>
        </w:rPr>
        <w:t>o</w:t>
      </w:r>
      <w:r>
        <w:rPr>
          <w:rFonts w:cs="Arial"/>
          <w:sz w:val="23"/>
          <w:szCs w:val="23"/>
          <w:lang w:val="en-GB" w:eastAsia="de-DE"/>
        </w:rPr>
        <w:t>ciated therewith, in the context of a k</w:t>
      </w:r>
      <w:r>
        <w:rPr>
          <w:rFonts w:cs="Arial"/>
          <w:lang w:val="en-GB" w:eastAsia="de-DE"/>
        </w:rPr>
        <w:t>now-how l</w:t>
      </w:r>
      <w:r>
        <w:rPr>
          <w:rFonts w:cs="Arial"/>
          <w:lang w:val="en-GB" w:eastAsia="de-DE"/>
        </w:rPr>
        <w:t xml:space="preserve">icense, or an </w:t>
      </w:r>
      <w:r>
        <w:rPr>
          <w:rFonts w:cs="Arial"/>
          <w:b/>
          <w:lang w:val="en-GB" w:eastAsia="de-DE"/>
        </w:rPr>
        <w:t>IP Right</w:t>
      </w:r>
      <w:r>
        <w:rPr>
          <w:rFonts w:cs="Arial"/>
          <w:lang w:val="en-GB" w:eastAsia="de-DE"/>
        </w:rPr>
        <w:t xml:space="preserve"> converted into a utility model </w:t>
      </w:r>
      <w:r>
        <w:rPr>
          <w:rFonts w:cs="Arial"/>
          <w:sz w:val="23"/>
          <w:szCs w:val="23"/>
          <w:lang w:val="en-GB" w:eastAsia="de-DE"/>
        </w:rPr>
        <w:t>is</w:t>
      </w:r>
      <w:r>
        <w:rPr>
          <w:rFonts w:cs="Arial"/>
          <w:lang w:val="en-GB" w:eastAsia="de-DE"/>
        </w:rPr>
        <w:t xml:space="preserve"> still used and </w:t>
      </w:r>
      <w:r>
        <w:rPr>
          <w:rFonts w:cs="Arial"/>
          <w:sz w:val="23"/>
          <w:szCs w:val="23"/>
          <w:lang w:val="en-GB" w:eastAsia="de-DE"/>
        </w:rPr>
        <w:t xml:space="preserve">only an extremely limited use is possible </w:t>
      </w:r>
      <w:r>
        <w:rPr>
          <w:rFonts w:cs="Arial"/>
          <w:lang w:val="en-GB" w:eastAsia="de-DE"/>
        </w:rPr>
        <w:t>or</w:t>
      </w:r>
      <w:r>
        <w:rPr>
          <w:rFonts w:cs="Arial"/>
          <w:sz w:val="23"/>
          <w:szCs w:val="23"/>
          <w:lang w:val="en-GB" w:eastAsia="de-DE"/>
        </w:rPr>
        <w:t xml:space="preserve"> the economic value has decreased substantially</w:t>
      </w:r>
      <w:r>
        <w:rPr>
          <w:rFonts w:cs="Arial"/>
          <w:lang w:val="en-GB" w:eastAsia="de-DE"/>
        </w:rPr>
        <w:t xml:space="preserve">, the </w:t>
      </w:r>
      <w:r>
        <w:rPr>
          <w:rFonts w:cs="Arial"/>
          <w:b/>
          <w:lang w:val="en-GB" w:eastAsia="de-DE"/>
        </w:rPr>
        <w:t>Licensee</w:t>
      </w:r>
      <w:r>
        <w:rPr>
          <w:rFonts w:cs="Arial"/>
          <w:lang w:val="en-GB" w:eastAsia="de-DE"/>
        </w:rPr>
        <w:t xml:space="preserve"> shall be entitled to demand that the license fees be adjusted to a re</w:t>
      </w:r>
      <w:r>
        <w:rPr>
          <w:rFonts w:cs="Arial"/>
          <w:lang w:val="en-GB" w:eastAsia="de-DE"/>
        </w:rPr>
        <w:t>a</w:t>
      </w:r>
      <w:r>
        <w:rPr>
          <w:rFonts w:cs="Arial"/>
          <w:lang w:val="en-GB" w:eastAsia="de-DE"/>
        </w:rPr>
        <w:t xml:space="preserve">sonable </w:t>
      </w:r>
      <w:r>
        <w:rPr>
          <w:rFonts w:cs="Arial"/>
          <w:lang w:val="en-GB" w:eastAsia="de-DE"/>
        </w:rPr>
        <w:t>extent [</w:t>
      </w:r>
      <w:r>
        <w:rPr>
          <w:rFonts w:cs="Arial"/>
          <w:highlight w:val="cyan"/>
          <w:lang w:val="en-GB" w:eastAsia="de-DE"/>
        </w:rPr>
        <w:t xml:space="preserve">by up to </w:t>
      </w:r>
      <w:r>
        <w:rPr>
          <w:rFonts w:cs="Arial"/>
          <w:highlight w:val="lightGray"/>
          <w:lang w:val="en-GB" w:eastAsia="de-DE"/>
        </w:rPr>
        <w:t>___</w:t>
      </w:r>
      <w:r>
        <w:rPr>
          <w:bCs w:val="0"/>
          <w:sz w:val="16"/>
          <w:szCs w:val="16"/>
          <w:lang w:val="en-US"/>
        </w:rPr>
        <w:t>(</w:t>
      </w:r>
      <w:r>
        <w:rPr>
          <w:bCs w:val="0"/>
          <w:sz w:val="16"/>
          <w:szCs w:val="16"/>
          <w:highlight w:val="yellow"/>
          <w:lang w:val="en-US"/>
        </w:rPr>
        <w:t>percentage</w:t>
      </w:r>
      <w:r>
        <w:rPr>
          <w:bCs w:val="0"/>
          <w:sz w:val="16"/>
          <w:szCs w:val="16"/>
          <w:lang w:val="en-US"/>
        </w:rPr>
        <w:t xml:space="preserve">) </w:t>
      </w:r>
      <w:r>
        <w:rPr>
          <w:rFonts w:cs="Arial"/>
          <w:highlight w:val="cyan"/>
          <w:lang w:val="en-GB" w:eastAsia="de-DE"/>
        </w:rPr>
        <w:t>%</w:t>
      </w:r>
      <w:r>
        <w:rPr>
          <w:rFonts w:cs="Arial"/>
          <w:lang w:val="en-GB" w:eastAsia="de-DE"/>
        </w:rPr>
        <w:t>].</w:t>
      </w:r>
    </w:p>
    <w:p w:rsidR="00000000" w:rsidRDefault="00CC4A28">
      <w:pPr>
        <w:pStyle w:val="Standard15"/>
        <w:ind w:left="709"/>
        <w:rPr>
          <w:sz w:val="23"/>
          <w:szCs w:val="23"/>
          <w:highlight w:val="green"/>
          <w:lang w:val="en-GB"/>
        </w:rPr>
      </w:pPr>
      <w:r>
        <w:rPr>
          <w:highlight w:val="green"/>
        </w:rPr>
        <w:lastRenderedPageBreak/>
        <w:t>Alternativklauselvorschlag Industriepartner / öffentliche Forschungseinrichtungen:</w:t>
      </w:r>
    </w:p>
    <w:p w:rsidR="00000000" w:rsidRDefault="00CC4A28">
      <w:pPr>
        <w:pStyle w:val="Standard15"/>
        <w:ind w:left="709"/>
        <w:rPr>
          <w:lang w:val="en-GB"/>
        </w:rPr>
      </w:pPr>
      <w:r>
        <w:rPr>
          <w:sz w:val="23"/>
          <w:szCs w:val="23"/>
          <w:highlight w:val="green"/>
          <w:lang w:val="en-GB"/>
        </w:rPr>
        <w:t xml:space="preserve">To the extent that any and all </w:t>
      </w:r>
      <w:r>
        <w:rPr>
          <w:b/>
          <w:highlight w:val="green"/>
          <w:lang w:val="en-GB"/>
        </w:rPr>
        <w:t>Contractual IP Rights</w:t>
      </w:r>
      <w:r>
        <w:rPr>
          <w:highlight w:val="green"/>
          <w:lang w:val="en-GB"/>
        </w:rPr>
        <w:t xml:space="preserve"> </w:t>
      </w:r>
      <w:r>
        <w:rPr>
          <w:sz w:val="23"/>
          <w:szCs w:val="23"/>
          <w:highlight w:val="green"/>
          <w:lang w:val="en-GB"/>
        </w:rPr>
        <w:t xml:space="preserve">become invalid while the </w:t>
      </w:r>
      <w:r>
        <w:rPr>
          <w:b/>
          <w:highlight w:val="green"/>
          <w:lang w:val="en-GB"/>
        </w:rPr>
        <w:t>Know-How</w:t>
      </w:r>
      <w:r>
        <w:rPr>
          <w:highlight w:val="green"/>
          <w:lang w:val="en-GB"/>
        </w:rPr>
        <w:t xml:space="preserve"> </w:t>
      </w:r>
      <w:r>
        <w:rPr>
          <w:sz w:val="23"/>
          <w:szCs w:val="23"/>
          <w:highlight w:val="green"/>
          <w:lang w:val="en-GB"/>
        </w:rPr>
        <w:t>ass</w:t>
      </w:r>
      <w:r>
        <w:rPr>
          <w:sz w:val="23"/>
          <w:szCs w:val="23"/>
          <w:highlight w:val="green"/>
          <w:lang w:val="en-GB"/>
        </w:rPr>
        <w:t>o</w:t>
      </w:r>
      <w:r>
        <w:rPr>
          <w:sz w:val="23"/>
          <w:szCs w:val="23"/>
          <w:highlight w:val="green"/>
          <w:lang w:val="en-GB"/>
        </w:rPr>
        <w:t>ciated therewith, in the context of a k</w:t>
      </w:r>
      <w:r>
        <w:rPr>
          <w:highlight w:val="green"/>
          <w:lang w:val="en-GB"/>
        </w:rPr>
        <w:t>now-ho</w:t>
      </w:r>
      <w:r>
        <w:rPr>
          <w:highlight w:val="green"/>
          <w:lang w:val="en-GB"/>
        </w:rPr>
        <w:t xml:space="preserve">w license, or an </w:t>
      </w:r>
      <w:r>
        <w:rPr>
          <w:b/>
          <w:highlight w:val="green"/>
          <w:lang w:val="en-GB"/>
        </w:rPr>
        <w:t>IP Right</w:t>
      </w:r>
      <w:r>
        <w:rPr>
          <w:highlight w:val="green"/>
          <w:lang w:val="en-GB"/>
        </w:rPr>
        <w:t xml:space="preserve"> converted into a utility model is still used and </w:t>
      </w:r>
      <w:r>
        <w:rPr>
          <w:sz w:val="23"/>
          <w:szCs w:val="23"/>
          <w:highlight w:val="green"/>
          <w:lang w:val="en-GB"/>
        </w:rPr>
        <w:t xml:space="preserve">only an extremely limited use is possible </w:t>
      </w:r>
      <w:r>
        <w:rPr>
          <w:highlight w:val="green"/>
          <w:lang w:val="en-GB"/>
        </w:rPr>
        <w:t xml:space="preserve">or </w:t>
      </w:r>
      <w:r>
        <w:rPr>
          <w:sz w:val="23"/>
          <w:szCs w:val="23"/>
          <w:highlight w:val="green"/>
          <w:lang w:val="en-GB"/>
        </w:rPr>
        <w:t>the economic value has decreased su</w:t>
      </w:r>
      <w:r>
        <w:rPr>
          <w:sz w:val="23"/>
          <w:szCs w:val="23"/>
          <w:highlight w:val="green"/>
          <w:lang w:val="en-GB"/>
        </w:rPr>
        <w:t>b</w:t>
      </w:r>
      <w:r>
        <w:rPr>
          <w:sz w:val="23"/>
          <w:szCs w:val="23"/>
          <w:highlight w:val="green"/>
          <w:lang w:val="en-GB"/>
        </w:rPr>
        <w:t>stantially</w:t>
      </w:r>
      <w:r>
        <w:rPr>
          <w:highlight w:val="green"/>
          <w:lang w:val="en-GB"/>
        </w:rPr>
        <w:t xml:space="preserve">, the </w:t>
      </w:r>
      <w:r>
        <w:rPr>
          <w:b/>
          <w:highlight w:val="green"/>
          <w:lang w:val="en-GB"/>
        </w:rPr>
        <w:t>Licensee</w:t>
      </w:r>
      <w:r>
        <w:rPr>
          <w:highlight w:val="green"/>
          <w:lang w:val="en-GB"/>
        </w:rPr>
        <w:t xml:space="preserve"> shall be entitled to terminate the Agreement [</w:t>
      </w:r>
      <w:r>
        <w:rPr>
          <w:highlight w:val="cyan"/>
          <w:lang w:val="en-GB"/>
        </w:rPr>
        <w:t xml:space="preserve">within </w:t>
      </w:r>
      <w:r>
        <w:rPr>
          <w:highlight w:val="lightGray"/>
          <w:lang w:val="en-GB"/>
        </w:rPr>
        <w:t>___</w:t>
      </w:r>
      <w:r>
        <w:rPr>
          <w:sz w:val="16"/>
          <w:szCs w:val="16"/>
          <w:highlight w:val="cyan"/>
          <w:lang w:val="en-GB"/>
        </w:rPr>
        <w:t>(</w:t>
      </w:r>
      <w:r>
        <w:rPr>
          <w:highlight w:val="lightGray"/>
          <w:lang w:val="en-US"/>
        </w:rPr>
        <w:t>____</w:t>
      </w:r>
      <w:r>
        <w:rPr>
          <w:sz w:val="16"/>
          <w:szCs w:val="16"/>
          <w:lang w:val="en-US"/>
        </w:rPr>
        <w:t>(</w:t>
      </w:r>
      <w:r>
        <w:rPr>
          <w:sz w:val="16"/>
          <w:szCs w:val="16"/>
          <w:highlight w:val="yellow"/>
          <w:lang w:val="en-US"/>
        </w:rPr>
        <w:t>e..g.. 5 (fiv</w:t>
      </w:r>
      <w:r>
        <w:rPr>
          <w:sz w:val="16"/>
          <w:szCs w:val="16"/>
          <w:highlight w:val="yellow"/>
          <w:lang w:val="en-US"/>
        </w:rPr>
        <w:t>e)</w:t>
      </w:r>
      <w:r>
        <w:rPr>
          <w:sz w:val="16"/>
          <w:szCs w:val="16"/>
          <w:lang w:val="en-US"/>
        </w:rPr>
        <w:t>)</w:t>
      </w:r>
      <w:r>
        <w:rPr>
          <w:sz w:val="16"/>
          <w:szCs w:val="16"/>
          <w:highlight w:val="yellow"/>
          <w:lang w:val="en-GB"/>
        </w:rPr>
        <w:t>)</w:t>
      </w:r>
      <w:r>
        <w:rPr>
          <w:szCs w:val="16"/>
          <w:highlight w:val="cyan"/>
          <w:lang w:val="en-GB"/>
        </w:rPr>
        <w:t xml:space="preserve"> [days] [weeks]</w:t>
      </w:r>
      <w:r>
        <w:rPr>
          <w:highlight w:val="cyan"/>
          <w:lang w:val="en-GB"/>
        </w:rPr>
        <w:t>]</w:t>
      </w:r>
      <w:r>
        <w:rPr>
          <w:highlight w:val="green"/>
          <w:lang w:val="en-GB"/>
        </w:rPr>
        <w:t xml:space="preserve"> [</w:t>
      </w:r>
      <w:r>
        <w:rPr>
          <w:highlight w:val="cyan"/>
          <w:lang w:val="en-GB"/>
        </w:rPr>
        <w:t>with immediate effect</w:t>
      </w:r>
      <w:r>
        <w:rPr>
          <w:highlight w:val="green"/>
          <w:lang w:val="en-GB"/>
        </w:rPr>
        <w:t>]</w:t>
      </w:r>
      <w:r>
        <w:rPr>
          <w:rStyle w:val="Seitenzahl"/>
          <w:lang w:val="en-GB"/>
        </w:rPr>
        <w:t xml:space="preserve"> </w:t>
      </w:r>
      <w:r>
        <w:rPr>
          <w:rStyle w:val="normal1"/>
          <w:lang w:val="en-GB"/>
        </w:rPr>
        <w:t>(</w:t>
      </w:r>
      <w:r>
        <w:rPr>
          <w:rStyle w:val="c5f845381"/>
          <w:lang w:val="en-GB"/>
        </w:rPr>
        <w:t>choose alternative</w:t>
      </w:r>
      <w:r>
        <w:rPr>
          <w:rStyle w:val="normal1"/>
          <w:lang w:val="en-GB"/>
        </w:rPr>
        <w:t>)</w:t>
      </w:r>
      <w:r>
        <w:rPr>
          <w:highlight w:val="green"/>
          <w:lang w:val="en-GB"/>
        </w:rPr>
        <w:t xml:space="preserve"> or to demand that the license fees be adjusted to a reasonable e</w:t>
      </w:r>
      <w:r>
        <w:rPr>
          <w:highlight w:val="green"/>
          <w:lang w:val="en-GB"/>
        </w:rPr>
        <w:t>x</w:t>
      </w:r>
      <w:r>
        <w:rPr>
          <w:highlight w:val="green"/>
          <w:lang w:val="en-GB"/>
        </w:rPr>
        <w:t>tent</w:t>
      </w:r>
      <w:r>
        <w:rPr>
          <w:lang w:val="en-GB"/>
        </w:rPr>
        <w:t xml:space="preserve"> </w:t>
      </w:r>
      <w:r>
        <w:rPr>
          <w:highlight w:val="green"/>
          <w:lang w:val="en-GB"/>
        </w:rPr>
        <w:t>[</w:t>
      </w:r>
      <w:r>
        <w:rPr>
          <w:highlight w:val="cyan"/>
          <w:lang w:val="en-GB"/>
        </w:rPr>
        <w:t xml:space="preserve">by up to </w:t>
      </w:r>
      <w:r>
        <w:rPr>
          <w:highlight w:val="lightGray"/>
          <w:lang w:val="en-GB"/>
        </w:rPr>
        <w:t>_______</w:t>
      </w:r>
      <w:r>
        <w:rPr>
          <w:bCs/>
          <w:sz w:val="16"/>
          <w:szCs w:val="16"/>
          <w:lang w:val="en-GB"/>
        </w:rPr>
        <w:t>(</w:t>
      </w:r>
      <w:r>
        <w:rPr>
          <w:bCs/>
          <w:sz w:val="16"/>
          <w:szCs w:val="16"/>
          <w:highlight w:val="yellow"/>
          <w:lang w:val="en-GB"/>
        </w:rPr>
        <w:t>percentage</w:t>
      </w:r>
      <w:r>
        <w:rPr>
          <w:bCs/>
          <w:sz w:val="16"/>
          <w:szCs w:val="16"/>
          <w:lang w:val="en-GB"/>
        </w:rPr>
        <w:t>)</w:t>
      </w:r>
      <w:r>
        <w:rPr>
          <w:highlight w:val="cyan"/>
          <w:lang w:val="en-GB"/>
        </w:rPr>
        <w:t>%</w:t>
      </w:r>
      <w:r>
        <w:rPr>
          <w:highlight w:val="green"/>
          <w:lang w:val="en-GB"/>
        </w:rPr>
        <w:t>]. If the Agreement is terminated, the confidentiality obligations co</w:t>
      </w:r>
      <w:r>
        <w:rPr>
          <w:highlight w:val="green"/>
          <w:lang w:val="en-GB"/>
        </w:rPr>
        <w:t>n</w:t>
      </w:r>
      <w:r>
        <w:rPr>
          <w:highlight w:val="green"/>
          <w:lang w:val="en-GB"/>
        </w:rPr>
        <w:t>tained in Item 6. (C</w:t>
      </w:r>
      <w:r>
        <w:rPr>
          <w:highlight w:val="green"/>
          <w:lang w:val="en-GB"/>
        </w:rPr>
        <w:t xml:space="preserve">onfidentiality) shall remain in force in any case and the </w:t>
      </w:r>
      <w:r>
        <w:rPr>
          <w:b/>
          <w:highlight w:val="green"/>
          <w:lang w:val="en-GB"/>
        </w:rPr>
        <w:t xml:space="preserve">Know-How </w:t>
      </w:r>
      <w:r>
        <w:rPr>
          <w:highlight w:val="green"/>
          <w:lang w:val="en-GB"/>
        </w:rPr>
        <w:t xml:space="preserve">may not be used in any case, unless the </w:t>
      </w:r>
      <w:r>
        <w:rPr>
          <w:b/>
          <w:highlight w:val="green"/>
          <w:lang w:val="en-GB"/>
        </w:rPr>
        <w:t>Know-How</w:t>
      </w:r>
      <w:r>
        <w:rPr>
          <w:highlight w:val="green"/>
          <w:lang w:val="en-GB"/>
        </w:rPr>
        <w:t xml:space="preserve"> is no longer subject to the confidentiality obligation in a</w:t>
      </w:r>
      <w:r>
        <w:rPr>
          <w:highlight w:val="green"/>
          <w:lang w:val="en-GB"/>
        </w:rPr>
        <w:t>c</w:t>
      </w:r>
      <w:r>
        <w:rPr>
          <w:highlight w:val="green"/>
          <w:lang w:val="en-GB"/>
        </w:rPr>
        <w:t>cordance with Item 6.8.</w:t>
      </w:r>
    </w:p>
    <w:p w:rsidR="00000000" w:rsidRDefault="00CC4A28">
      <w:pPr>
        <w:pStyle w:val="berschrift1"/>
      </w:pPr>
      <w:r>
        <w:br/>
        <w:t>INFRINGEMENTS OF IP RIGHTS</w:t>
      </w:r>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Parties</w:t>
      </w:r>
      <w:r>
        <w:rPr>
          <w:rFonts w:cs="Arial"/>
          <w:lang w:val="en-GB" w:eastAsia="de-DE"/>
        </w:rPr>
        <w:t xml:space="preserve"> </w:t>
      </w:r>
      <w:r>
        <w:rPr>
          <w:rFonts w:cs="Arial"/>
          <w:sz w:val="23"/>
          <w:szCs w:val="23"/>
          <w:lang w:val="en-GB" w:eastAsia="de-DE"/>
        </w:rPr>
        <w:t>shall inform one</w:t>
      </w:r>
      <w:r>
        <w:rPr>
          <w:rFonts w:cs="Arial"/>
          <w:sz w:val="23"/>
          <w:szCs w:val="23"/>
          <w:lang w:val="en-GB" w:eastAsia="de-DE"/>
        </w:rPr>
        <w:t xml:space="preserve"> another about any and all infringements of </w:t>
      </w:r>
      <w:r>
        <w:rPr>
          <w:rFonts w:cs="Arial"/>
          <w:b/>
          <w:lang w:val="en-GB" w:eastAsia="de-DE"/>
        </w:rPr>
        <w:t>Contractual IP Rights</w:t>
      </w:r>
      <w:r>
        <w:rPr>
          <w:rFonts w:cs="Arial"/>
          <w:lang w:val="en-GB" w:eastAsia="de-DE"/>
        </w:rPr>
        <w:t>. [</w:t>
      </w:r>
      <w:r>
        <w:rPr>
          <w:rFonts w:cs="Arial"/>
          <w:highlight w:val="cyan"/>
          <w:lang w:val="en-GB" w:eastAsia="de-DE"/>
        </w:rPr>
        <w:t xml:space="preserve">Both </w:t>
      </w:r>
      <w:r>
        <w:rPr>
          <w:rFonts w:cs="Arial"/>
          <w:b/>
          <w:highlight w:val="cyan"/>
          <w:lang w:val="en-GB" w:eastAsia="de-DE"/>
        </w:rPr>
        <w:t>Parties</w:t>
      </w:r>
      <w:r>
        <w:rPr>
          <w:rFonts w:cs="Arial"/>
          <w:highlight w:val="cyan"/>
          <w:lang w:val="en-GB" w:eastAsia="de-DE"/>
        </w:rPr>
        <w:t xml:space="preserve"> are not obliged to take any legal steps against those who infringe </w:t>
      </w:r>
      <w:r>
        <w:rPr>
          <w:rFonts w:cs="Arial"/>
          <w:b/>
          <w:highlight w:val="cyan"/>
          <w:lang w:val="en-GB" w:eastAsia="de-DE"/>
        </w:rPr>
        <w:t>Contractual IP Rights</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 xml:space="preserve">If a </w:t>
      </w:r>
      <w:r>
        <w:rPr>
          <w:rFonts w:cs="Arial"/>
          <w:b/>
          <w:lang w:val="en-GB" w:eastAsia="de-DE"/>
        </w:rPr>
        <w:t>Third Party</w:t>
      </w:r>
      <w:r>
        <w:rPr>
          <w:rFonts w:cs="Arial"/>
          <w:sz w:val="23"/>
          <w:szCs w:val="23"/>
          <w:lang w:val="en-GB" w:eastAsia="de-DE"/>
        </w:rPr>
        <w:t xml:space="preserve"> infringes a </w:t>
      </w:r>
      <w:r>
        <w:rPr>
          <w:rFonts w:cs="Arial"/>
          <w:b/>
          <w:sz w:val="23"/>
          <w:szCs w:val="23"/>
          <w:lang w:val="en-GB" w:eastAsia="de-DE"/>
        </w:rPr>
        <w:t>Contractual IP Right</w:t>
      </w:r>
      <w:r>
        <w:rPr>
          <w:rFonts w:cs="Arial"/>
          <w:sz w:val="23"/>
          <w:szCs w:val="23"/>
          <w:lang w:val="en-GB" w:eastAsia="de-DE"/>
        </w:rPr>
        <w:t xml:space="preserve">, the </w:t>
      </w:r>
      <w:r>
        <w:rPr>
          <w:rFonts w:cs="Arial"/>
          <w:b/>
          <w:sz w:val="23"/>
          <w:szCs w:val="23"/>
          <w:lang w:val="en-GB" w:eastAsia="de-DE"/>
        </w:rPr>
        <w:t>Licensee</w:t>
      </w:r>
      <w:r>
        <w:rPr>
          <w:rFonts w:cs="Arial"/>
          <w:sz w:val="23"/>
          <w:szCs w:val="23"/>
          <w:lang w:val="en-GB" w:eastAsia="de-DE"/>
        </w:rPr>
        <w:t xml:space="preserve"> shall be entitled [</w:t>
      </w:r>
      <w:r>
        <w:rPr>
          <w:rFonts w:cs="Arial"/>
          <w:sz w:val="23"/>
          <w:szCs w:val="23"/>
          <w:highlight w:val="cyan"/>
          <w:lang w:val="en-GB" w:eastAsia="de-DE"/>
        </w:rPr>
        <w:t>a</w:t>
      </w:r>
      <w:r>
        <w:rPr>
          <w:rFonts w:cs="Arial"/>
          <w:sz w:val="23"/>
          <w:szCs w:val="23"/>
          <w:highlight w:val="cyan"/>
          <w:lang w:val="en-GB" w:eastAsia="de-DE"/>
        </w:rPr>
        <w:t>nd obliged</w:t>
      </w:r>
      <w:r>
        <w:rPr>
          <w:rFonts w:cs="Arial"/>
          <w:sz w:val="23"/>
          <w:szCs w:val="23"/>
          <w:lang w:val="en-GB" w:eastAsia="de-DE"/>
        </w:rPr>
        <w:t xml:space="preserve">] to also take legal steps against the acts of infringement at its own expense. The </w:t>
      </w:r>
      <w:r>
        <w:rPr>
          <w:rFonts w:cs="Arial"/>
          <w:b/>
          <w:sz w:val="23"/>
          <w:szCs w:val="23"/>
          <w:lang w:val="en-GB" w:eastAsia="de-DE"/>
        </w:rPr>
        <w:t>Licensor</w:t>
      </w:r>
      <w:r>
        <w:rPr>
          <w:rFonts w:cs="Arial"/>
          <w:i/>
          <w:sz w:val="23"/>
          <w:szCs w:val="23"/>
          <w:lang w:val="en-GB" w:eastAsia="de-DE"/>
        </w:rPr>
        <w:t xml:space="preserve"> </w:t>
      </w:r>
      <w:r>
        <w:rPr>
          <w:rFonts w:cs="Arial"/>
          <w:sz w:val="23"/>
          <w:szCs w:val="23"/>
          <w:lang w:val="en-GB" w:eastAsia="de-DE"/>
        </w:rPr>
        <w:t xml:space="preserve">shall grant any required power of attorney to be represented by the </w:t>
      </w:r>
      <w:r>
        <w:rPr>
          <w:rFonts w:cs="Arial"/>
          <w:b/>
          <w:sz w:val="23"/>
          <w:szCs w:val="23"/>
          <w:lang w:val="en-GB" w:eastAsia="de-DE"/>
        </w:rPr>
        <w:t>Licensee</w:t>
      </w:r>
      <w:r>
        <w:rPr>
          <w:rFonts w:cs="Arial"/>
          <w:sz w:val="23"/>
          <w:szCs w:val="23"/>
          <w:lang w:val="en-GB" w:eastAsia="de-DE"/>
        </w:rPr>
        <w:t xml:space="preserve"> in such proceedings. To the extent that the </w:t>
      </w:r>
      <w:r>
        <w:rPr>
          <w:rFonts w:cs="Arial"/>
          <w:b/>
          <w:sz w:val="23"/>
          <w:szCs w:val="23"/>
          <w:lang w:val="en-GB" w:eastAsia="de-DE"/>
        </w:rPr>
        <w:t>Licensee</w:t>
      </w:r>
      <w:r>
        <w:rPr>
          <w:rFonts w:cs="Arial"/>
          <w:sz w:val="23"/>
          <w:szCs w:val="23"/>
          <w:lang w:val="en-GB" w:eastAsia="de-DE"/>
        </w:rPr>
        <w:t xml:space="preserve"> receives payments in th</w:t>
      </w:r>
      <w:r>
        <w:rPr>
          <w:rFonts w:cs="Arial"/>
          <w:sz w:val="23"/>
          <w:szCs w:val="23"/>
          <w:lang w:val="en-GB" w:eastAsia="de-DE"/>
        </w:rPr>
        <w:t>e course of such proceedings concerning the infringement of IP rights that do not constitute any reimbursement of costs of the procee</w:t>
      </w:r>
      <w:r>
        <w:rPr>
          <w:rFonts w:cs="Arial"/>
          <w:sz w:val="23"/>
          <w:szCs w:val="23"/>
          <w:lang w:val="en-GB" w:eastAsia="de-DE"/>
        </w:rPr>
        <w:t>d</w:t>
      </w:r>
      <w:r>
        <w:rPr>
          <w:rFonts w:cs="Arial"/>
          <w:sz w:val="23"/>
          <w:szCs w:val="23"/>
          <w:lang w:val="en-GB" w:eastAsia="de-DE"/>
        </w:rPr>
        <w:t>ings, [</w:t>
      </w:r>
      <w:r>
        <w:rPr>
          <w:rFonts w:cs="Arial"/>
          <w:sz w:val="23"/>
          <w:szCs w:val="23"/>
          <w:highlight w:val="cyan"/>
          <w:lang w:val="en-GB" w:eastAsia="de-DE"/>
        </w:rPr>
        <w:t xml:space="preserve">these payments shall also be subject to the assessment basis for the license fee to be paid to the </w:t>
      </w:r>
      <w:r>
        <w:rPr>
          <w:rFonts w:cs="Arial"/>
          <w:b/>
          <w:sz w:val="23"/>
          <w:szCs w:val="23"/>
          <w:highlight w:val="cyan"/>
          <w:lang w:val="en-GB" w:eastAsia="de-DE"/>
        </w:rPr>
        <w:t>Licensor</w:t>
      </w:r>
      <w:r>
        <w:rPr>
          <w:rFonts w:cs="Arial"/>
          <w:sz w:val="23"/>
          <w:szCs w:val="23"/>
          <w:lang w:val="en-GB" w:eastAsia="de-DE"/>
        </w:rPr>
        <w:t>] [</w:t>
      </w:r>
      <w:r>
        <w:rPr>
          <w:rFonts w:cs="Arial"/>
          <w:sz w:val="23"/>
          <w:szCs w:val="23"/>
          <w:highlight w:val="cyan"/>
          <w:lang w:val="en-GB" w:eastAsia="de-DE"/>
        </w:rPr>
        <w:t xml:space="preserve">the </w:t>
      </w:r>
      <w:r>
        <w:rPr>
          <w:rFonts w:cs="Arial"/>
          <w:b/>
          <w:sz w:val="23"/>
          <w:szCs w:val="23"/>
          <w:highlight w:val="cyan"/>
          <w:lang w:val="en-GB" w:eastAsia="de-DE"/>
        </w:rPr>
        <w:t>L</w:t>
      </w:r>
      <w:r>
        <w:rPr>
          <w:rFonts w:cs="Arial"/>
          <w:b/>
          <w:sz w:val="23"/>
          <w:szCs w:val="23"/>
          <w:highlight w:val="cyan"/>
          <w:lang w:val="en-GB" w:eastAsia="de-DE"/>
        </w:rPr>
        <w:t>icensor</w:t>
      </w:r>
      <w:r>
        <w:rPr>
          <w:rFonts w:cs="Arial"/>
          <w:sz w:val="23"/>
          <w:szCs w:val="23"/>
          <w:highlight w:val="cyan"/>
          <w:lang w:val="en-GB" w:eastAsia="de-DE"/>
        </w:rPr>
        <w:t xml:space="preserve"> shall receive</w:t>
      </w:r>
      <w:r>
        <w:rPr>
          <w:rFonts w:cs="Arial"/>
          <w:sz w:val="23"/>
          <w:szCs w:val="23"/>
          <w:lang w:val="en-GB" w:eastAsia="de-DE"/>
        </w:rPr>
        <w:t xml:space="preserve"> </w:t>
      </w:r>
      <w:r>
        <w:rPr>
          <w:rFonts w:cs="Arial"/>
          <w:highlight w:val="lightGray"/>
          <w:lang w:val="en-GB" w:eastAsia="de-DE"/>
        </w:rPr>
        <w:t>_______</w:t>
      </w:r>
      <w:r>
        <w:rPr>
          <w:rFonts w:cs="Arial"/>
          <w:bCs w:val="0"/>
          <w:sz w:val="16"/>
          <w:szCs w:val="16"/>
          <w:lang w:val="en-GB" w:eastAsia="de-DE"/>
        </w:rPr>
        <w:t>(</w:t>
      </w:r>
      <w:r>
        <w:rPr>
          <w:rFonts w:cs="Arial"/>
          <w:bCs w:val="0"/>
          <w:sz w:val="16"/>
          <w:szCs w:val="16"/>
          <w:highlight w:val="yellow"/>
          <w:lang w:val="en-GB" w:eastAsia="de-DE"/>
        </w:rPr>
        <w:t>percentage</w:t>
      </w:r>
      <w:r>
        <w:rPr>
          <w:rFonts w:cs="Arial"/>
          <w:bCs w:val="0"/>
          <w:sz w:val="16"/>
          <w:szCs w:val="16"/>
          <w:lang w:val="en-GB" w:eastAsia="de-DE"/>
        </w:rPr>
        <w:t>)</w:t>
      </w:r>
      <w:r>
        <w:rPr>
          <w:rFonts w:cs="Arial"/>
          <w:highlight w:val="cyan"/>
          <w:lang w:val="en-GB" w:eastAsia="de-DE"/>
        </w:rPr>
        <w:t xml:space="preserve">% </w:t>
      </w:r>
      <w:r>
        <w:rPr>
          <w:rFonts w:cs="Arial"/>
          <w:sz w:val="23"/>
          <w:szCs w:val="23"/>
          <w:highlight w:val="cyan"/>
          <w:lang w:val="en-GB" w:eastAsia="de-DE"/>
        </w:rPr>
        <w:t>of the payments</w:t>
      </w:r>
      <w:r>
        <w:rPr>
          <w:rFonts w:cs="Arial"/>
          <w:sz w:val="23"/>
          <w:szCs w:val="23"/>
          <w:lang w:val="en-GB" w:eastAsia="de-DE"/>
        </w:rPr>
        <w:t>]</w:t>
      </w:r>
      <w:r>
        <w:rPr>
          <w:rStyle w:val="Seitenzahl"/>
          <w:lang w:val="en-GB"/>
        </w:rPr>
        <w:t xml:space="preserve"> </w:t>
      </w:r>
      <w:r>
        <w:rPr>
          <w:rStyle w:val="normal1"/>
          <w:lang w:val="en-GB"/>
        </w:rPr>
        <w:t>(</w:t>
      </w:r>
      <w:r>
        <w:rPr>
          <w:rStyle w:val="c5f845381"/>
          <w:lang w:val="en-GB"/>
        </w:rPr>
        <w:t>choose alternative</w:t>
      </w:r>
      <w:r>
        <w:rPr>
          <w:rStyle w:val="normal1"/>
          <w:lang w:val="en-GB"/>
        </w:rPr>
        <w:t>)</w:t>
      </w:r>
      <w:r>
        <w:rPr>
          <w:rFonts w:cs="Arial"/>
          <w:lang w:val="en-GB" w:eastAsia="de-DE"/>
        </w:rPr>
        <w:t>.</w:t>
      </w:r>
    </w:p>
    <w:p w:rsidR="00000000" w:rsidRDefault="00CC4A28">
      <w:pPr>
        <w:pStyle w:val="Standard15"/>
        <w:ind w:left="709"/>
        <w:rPr>
          <w:lang w:val="en-GB"/>
        </w:rPr>
      </w:pPr>
      <w:r>
        <w:rPr>
          <w:highlight w:val="cyan"/>
          <w:u w:val="single"/>
          <w:lang w:val="en-GB"/>
        </w:rPr>
        <w:t>Option:</w:t>
      </w:r>
      <w:r>
        <w:rPr>
          <w:sz w:val="16"/>
          <w:szCs w:val="16"/>
          <w:lang w:val="en-GB"/>
        </w:rPr>
        <w:t>(</w:t>
      </w:r>
      <w:r>
        <w:rPr>
          <w:sz w:val="16"/>
          <w:szCs w:val="16"/>
          <w:highlight w:val="yellow"/>
          <w:lang w:val="en-GB"/>
        </w:rPr>
        <w:t xml:space="preserve">mainly in the case of </w:t>
      </w:r>
      <w:r>
        <w:rPr>
          <w:b/>
          <w:sz w:val="16"/>
          <w:szCs w:val="16"/>
          <w:highlight w:val="yellow"/>
          <w:lang w:val="en-GB"/>
        </w:rPr>
        <w:t>Non-Exclusive Licenses</w:t>
      </w:r>
      <w:r>
        <w:rPr>
          <w:sz w:val="16"/>
          <w:szCs w:val="16"/>
          <w:lang w:val="en-GB"/>
        </w:rPr>
        <w:t>)</w:t>
      </w:r>
      <w:r>
        <w:rPr>
          <w:lang w:val="en-GB"/>
        </w:rPr>
        <w:t xml:space="preserve">: </w:t>
      </w:r>
    </w:p>
    <w:p w:rsidR="00000000" w:rsidRDefault="00CC4A28">
      <w:pPr>
        <w:pStyle w:val="Standard15"/>
        <w:ind w:left="709"/>
        <w:rPr>
          <w:lang w:val="en-GB"/>
        </w:rPr>
      </w:pPr>
      <w:r>
        <w:rPr>
          <w:lang w:val="en-GB"/>
        </w:rPr>
        <w:t>[</w:t>
      </w:r>
      <w:r>
        <w:rPr>
          <w:sz w:val="23"/>
          <w:szCs w:val="23"/>
          <w:lang w:val="en-GB"/>
        </w:rPr>
        <w:t xml:space="preserve">If a </w:t>
      </w:r>
      <w:r>
        <w:rPr>
          <w:b/>
          <w:lang w:val="en-GB"/>
        </w:rPr>
        <w:t>Third Party</w:t>
      </w:r>
      <w:r>
        <w:rPr>
          <w:sz w:val="23"/>
          <w:szCs w:val="23"/>
          <w:lang w:val="en-GB"/>
        </w:rPr>
        <w:t xml:space="preserve"> infringes a </w:t>
      </w:r>
      <w:r>
        <w:rPr>
          <w:b/>
          <w:sz w:val="23"/>
          <w:szCs w:val="23"/>
          <w:lang w:val="en-GB"/>
        </w:rPr>
        <w:t>Contractual IP Right</w:t>
      </w:r>
      <w:r>
        <w:rPr>
          <w:sz w:val="23"/>
          <w:szCs w:val="23"/>
          <w:lang w:val="en-GB"/>
        </w:rPr>
        <w:t xml:space="preserve">, the </w:t>
      </w:r>
      <w:r>
        <w:rPr>
          <w:b/>
          <w:sz w:val="23"/>
          <w:szCs w:val="23"/>
          <w:lang w:val="en-GB"/>
        </w:rPr>
        <w:t>Licensee</w:t>
      </w:r>
      <w:r>
        <w:rPr>
          <w:sz w:val="23"/>
          <w:szCs w:val="23"/>
          <w:lang w:val="en-GB"/>
        </w:rPr>
        <w:t xml:space="preserve"> shall be entitled [</w:t>
      </w:r>
      <w:r>
        <w:rPr>
          <w:sz w:val="23"/>
          <w:szCs w:val="23"/>
          <w:highlight w:val="cyan"/>
          <w:lang w:val="en-GB"/>
        </w:rPr>
        <w:t>and obliged</w:t>
      </w:r>
      <w:r>
        <w:rPr>
          <w:sz w:val="23"/>
          <w:szCs w:val="23"/>
          <w:lang w:val="en-GB"/>
        </w:rPr>
        <w:t>] to also take legal st</w:t>
      </w:r>
      <w:r>
        <w:rPr>
          <w:sz w:val="23"/>
          <w:szCs w:val="23"/>
          <w:lang w:val="en-GB"/>
        </w:rPr>
        <w:t>eps against the acts of infringement at its own expense.</w:t>
      </w:r>
      <w:r>
        <w:rPr>
          <w:lang w:val="en-GB"/>
        </w:rPr>
        <w:t xml:space="preserve"> </w:t>
      </w:r>
      <w:r>
        <w:rPr>
          <w:sz w:val="23"/>
          <w:szCs w:val="23"/>
          <w:lang w:val="en-GB"/>
        </w:rPr>
        <w:t xml:space="preserve">To the extent that the </w:t>
      </w:r>
      <w:r>
        <w:rPr>
          <w:b/>
          <w:sz w:val="23"/>
          <w:szCs w:val="23"/>
          <w:lang w:val="en-GB"/>
        </w:rPr>
        <w:t>Licensee</w:t>
      </w:r>
      <w:r>
        <w:rPr>
          <w:sz w:val="23"/>
          <w:szCs w:val="23"/>
          <w:lang w:val="en-GB"/>
        </w:rPr>
        <w:t xml:space="preserve"> receives payments in the course of such proceedings concerning the infringement of IP rights that do not constitute any reimbursement of costs of the proceedings,</w:t>
      </w:r>
      <w:r>
        <w:rPr>
          <w:lang w:val="en-GB"/>
        </w:rPr>
        <w:t xml:space="preserve"> </w:t>
      </w:r>
      <w:r>
        <w:rPr>
          <w:sz w:val="23"/>
          <w:szCs w:val="23"/>
          <w:lang w:val="en-GB"/>
        </w:rPr>
        <w:t>thes</w:t>
      </w:r>
      <w:r>
        <w:rPr>
          <w:sz w:val="23"/>
          <w:szCs w:val="23"/>
          <w:lang w:val="en-GB"/>
        </w:rPr>
        <w:t xml:space="preserve">e payments shall be payable to the </w:t>
      </w:r>
      <w:r>
        <w:rPr>
          <w:b/>
          <w:sz w:val="23"/>
          <w:szCs w:val="23"/>
          <w:lang w:val="en-GB"/>
        </w:rPr>
        <w:t>Licensor</w:t>
      </w:r>
      <w:r>
        <w:rPr>
          <w:sz w:val="23"/>
          <w:szCs w:val="23"/>
          <w:lang w:val="en-GB"/>
        </w:rPr>
        <w:t xml:space="preserve"> and the </w:t>
      </w:r>
      <w:r>
        <w:rPr>
          <w:b/>
          <w:sz w:val="23"/>
          <w:szCs w:val="23"/>
          <w:lang w:val="en-GB"/>
        </w:rPr>
        <w:t>Licensee</w:t>
      </w:r>
      <w:r>
        <w:rPr>
          <w:sz w:val="23"/>
          <w:szCs w:val="23"/>
          <w:lang w:val="en-GB"/>
        </w:rPr>
        <w:t xml:space="preserve">/the </w:t>
      </w:r>
      <w:r>
        <w:rPr>
          <w:b/>
          <w:sz w:val="23"/>
          <w:szCs w:val="23"/>
          <w:lang w:val="en-GB"/>
        </w:rPr>
        <w:t>Licensees</w:t>
      </w:r>
      <w:r>
        <w:rPr>
          <w:sz w:val="23"/>
          <w:szCs w:val="23"/>
          <w:lang w:val="en-GB"/>
        </w:rPr>
        <w:t xml:space="preserve"> on a pro rata basis based on its/their contributions to the costs of the proceedings and legal representation</w:t>
      </w:r>
      <w:r>
        <w:rPr>
          <w:lang w:val="en-GB"/>
        </w:rPr>
        <w:t>.]</w:t>
      </w:r>
    </w:p>
    <w:p w:rsidR="00000000" w:rsidRDefault="00CC4A28">
      <w:pPr>
        <w:pStyle w:val="berschrift2"/>
        <w:rPr>
          <w:rFonts w:cs="Arial"/>
          <w:lang w:val="en-GB" w:eastAsia="de-DE"/>
        </w:rPr>
      </w:pPr>
      <w:r>
        <w:rPr>
          <w:rFonts w:cs="Arial"/>
          <w:sz w:val="23"/>
          <w:szCs w:val="23"/>
          <w:lang w:val="en-GB" w:eastAsia="de-DE"/>
        </w:rPr>
        <w:t xml:space="preserve">If a </w:t>
      </w:r>
      <w:r>
        <w:rPr>
          <w:rFonts w:cs="Arial"/>
          <w:b/>
          <w:sz w:val="23"/>
          <w:szCs w:val="23"/>
          <w:lang w:val="en-GB" w:eastAsia="de-DE"/>
        </w:rPr>
        <w:t>Third Party</w:t>
      </w:r>
      <w:r>
        <w:rPr>
          <w:rFonts w:cs="Arial"/>
          <w:sz w:val="23"/>
          <w:szCs w:val="23"/>
          <w:lang w:val="en-GB" w:eastAsia="de-DE"/>
        </w:rPr>
        <w:t xml:space="preserve"> accuses the </w:t>
      </w:r>
      <w:r>
        <w:rPr>
          <w:rFonts w:cs="Arial"/>
          <w:b/>
          <w:sz w:val="23"/>
          <w:szCs w:val="23"/>
          <w:lang w:val="en-GB" w:eastAsia="de-DE"/>
        </w:rPr>
        <w:t>Licensee</w:t>
      </w:r>
      <w:r>
        <w:rPr>
          <w:rFonts w:cs="Arial"/>
          <w:sz w:val="23"/>
          <w:szCs w:val="23"/>
          <w:lang w:val="en-GB" w:eastAsia="de-DE"/>
        </w:rPr>
        <w:t xml:space="preserve"> of having infringed an IP right</w:t>
      </w:r>
      <w:r>
        <w:rPr>
          <w:rFonts w:cs="Arial"/>
          <w:sz w:val="23"/>
          <w:szCs w:val="23"/>
          <w:lang w:val="en-GB" w:eastAsia="de-DE"/>
        </w:rPr>
        <w:t xml:space="preserve"> as a result of the use of a </w:t>
      </w:r>
      <w:r>
        <w:rPr>
          <w:rFonts w:cs="Arial"/>
          <w:b/>
          <w:lang w:val="en-GB" w:eastAsia="de-DE"/>
        </w:rPr>
        <w:t>Contractual IP Right</w:t>
      </w:r>
      <w:r>
        <w:rPr>
          <w:rFonts w:cs="Arial"/>
          <w:lang w:val="en-GB" w:eastAsia="de-DE"/>
        </w:rPr>
        <w:t xml:space="preserve">, the </w:t>
      </w:r>
      <w:r>
        <w:rPr>
          <w:rFonts w:cs="Arial"/>
          <w:b/>
          <w:sz w:val="23"/>
          <w:szCs w:val="23"/>
          <w:lang w:val="en-GB" w:eastAsia="de-DE"/>
        </w:rPr>
        <w:t>Licensee</w:t>
      </w:r>
      <w:r>
        <w:rPr>
          <w:rFonts w:cs="Arial"/>
          <w:sz w:val="23"/>
          <w:szCs w:val="23"/>
          <w:lang w:val="en-GB" w:eastAsia="de-DE"/>
        </w:rPr>
        <w:t xml:space="preserve"> shall inform the </w:t>
      </w:r>
      <w:r>
        <w:rPr>
          <w:rFonts w:cs="Arial"/>
          <w:b/>
          <w:lang w:val="en-GB" w:eastAsia="de-DE"/>
        </w:rPr>
        <w:t>Licensor</w:t>
      </w:r>
      <w:r>
        <w:rPr>
          <w:rFonts w:cs="Arial"/>
          <w:lang w:val="en-GB" w:eastAsia="de-DE"/>
        </w:rPr>
        <w:t xml:space="preserve"> thereof. The costs of such procee</w:t>
      </w:r>
      <w:r>
        <w:rPr>
          <w:rFonts w:cs="Arial"/>
          <w:lang w:val="en-GB" w:eastAsia="de-DE"/>
        </w:rPr>
        <w:t>d</w:t>
      </w:r>
      <w:r>
        <w:rPr>
          <w:rFonts w:cs="Arial"/>
          <w:lang w:val="en-GB" w:eastAsia="de-DE"/>
        </w:rPr>
        <w:t xml:space="preserve">ings shall be borne by </w:t>
      </w:r>
      <w:r>
        <w:rPr>
          <w:rFonts w:cs="Arial"/>
          <w:highlight w:val="lightGray"/>
          <w:lang w:val="en-GB" w:eastAsia="de-DE"/>
        </w:rPr>
        <w:t>____________</w:t>
      </w:r>
      <w:r>
        <w:rPr>
          <w:rFonts w:cs="Arial"/>
          <w:bCs w:val="0"/>
          <w:sz w:val="16"/>
          <w:szCs w:val="16"/>
          <w:lang w:val="en-GB" w:eastAsia="de-DE"/>
        </w:rPr>
        <w:t>(</w:t>
      </w:r>
      <w:r>
        <w:rPr>
          <w:rFonts w:cs="Arial"/>
          <w:bCs w:val="0"/>
          <w:sz w:val="16"/>
          <w:szCs w:val="16"/>
          <w:highlight w:val="yellow"/>
          <w:lang w:val="en-GB" w:eastAsia="de-DE"/>
        </w:rPr>
        <w:t xml:space="preserve">the </w:t>
      </w:r>
      <w:r>
        <w:rPr>
          <w:rFonts w:cs="Arial"/>
          <w:b/>
          <w:bCs w:val="0"/>
          <w:sz w:val="16"/>
          <w:szCs w:val="16"/>
          <w:highlight w:val="yellow"/>
          <w:lang w:val="en-GB" w:eastAsia="de-DE"/>
        </w:rPr>
        <w:t>Licensor</w:t>
      </w:r>
      <w:r>
        <w:rPr>
          <w:rFonts w:cs="Arial"/>
          <w:bCs w:val="0"/>
          <w:sz w:val="16"/>
          <w:szCs w:val="16"/>
          <w:highlight w:val="yellow"/>
          <w:lang w:val="en-GB" w:eastAsia="de-DE"/>
        </w:rPr>
        <w:t xml:space="preserve">/the </w:t>
      </w:r>
      <w:r>
        <w:rPr>
          <w:rFonts w:cs="Arial"/>
          <w:b/>
          <w:bCs w:val="0"/>
          <w:sz w:val="16"/>
          <w:szCs w:val="16"/>
          <w:highlight w:val="yellow"/>
          <w:lang w:val="en-GB" w:eastAsia="de-DE"/>
        </w:rPr>
        <w:t>Licensee</w:t>
      </w:r>
      <w:r>
        <w:rPr>
          <w:rFonts w:cs="Arial"/>
          <w:bCs w:val="0"/>
          <w:sz w:val="16"/>
          <w:szCs w:val="16"/>
          <w:lang w:val="en-GB" w:eastAsia="de-DE"/>
        </w:rPr>
        <w:t xml:space="preserve">) </w:t>
      </w:r>
      <w:r>
        <w:rPr>
          <w:rFonts w:cs="Arial"/>
          <w:lang w:val="en-GB" w:eastAsia="de-DE"/>
        </w:rPr>
        <w:t xml:space="preserve">. The </w:t>
      </w:r>
      <w:r>
        <w:rPr>
          <w:rFonts w:cs="Arial"/>
          <w:b/>
          <w:lang w:val="en-GB" w:eastAsia="de-DE"/>
        </w:rPr>
        <w:t>Licensor</w:t>
      </w:r>
      <w:r>
        <w:rPr>
          <w:rFonts w:cs="Arial"/>
          <w:lang w:val="en-GB" w:eastAsia="de-DE"/>
        </w:rPr>
        <w:t xml:space="preserve"> </w:t>
      </w:r>
      <w:r>
        <w:rPr>
          <w:rFonts w:cs="Arial"/>
          <w:sz w:val="23"/>
          <w:szCs w:val="23"/>
          <w:lang w:val="en-GB" w:eastAsia="de-DE"/>
        </w:rPr>
        <w:t>can join these procee</w:t>
      </w:r>
      <w:r>
        <w:rPr>
          <w:rFonts w:cs="Arial"/>
          <w:sz w:val="23"/>
          <w:szCs w:val="23"/>
          <w:lang w:val="en-GB" w:eastAsia="de-DE"/>
        </w:rPr>
        <w:t>d</w:t>
      </w:r>
      <w:r>
        <w:rPr>
          <w:rFonts w:cs="Arial"/>
          <w:sz w:val="23"/>
          <w:szCs w:val="23"/>
          <w:lang w:val="en-GB" w:eastAsia="de-DE"/>
        </w:rPr>
        <w:t xml:space="preserve">ings at its own </w:t>
      </w:r>
      <w:r>
        <w:rPr>
          <w:rFonts w:cs="Arial"/>
          <w:lang w:val="en-GB" w:eastAsia="de-DE"/>
        </w:rPr>
        <w:t>expense.</w:t>
      </w:r>
    </w:p>
    <w:p w:rsidR="00000000" w:rsidRDefault="00CC4A28">
      <w:pPr>
        <w:pStyle w:val="berschrift2"/>
        <w:rPr>
          <w:rFonts w:cs="Arial"/>
          <w:lang w:val="en-GB" w:eastAsia="de-DE"/>
        </w:rPr>
      </w:pPr>
      <w:r>
        <w:rPr>
          <w:rFonts w:cs="Arial"/>
          <w:sz w:val="23"/>
          <w:szCs w:val="23"/>
          <w:lang w:val="en-GB" w:eastAsia="de-DE"/>
        </w:rPr>
        <w:t xml:space="preserve">If a </w:t>
      </w:r>
      <w:r>
        <w:rPr>
          <w:rFonts w:cs="Arial"/>
          <w:b/>
          <w:lang w:val="en-GB" w:eastAsia="de-DE"/>
        </w:rPr>
        <w:t>Th</w:t>
      </w:r>
      <w:r>
        <w:rPr>
          <w:rFonts w:cs="Arial"/>
          <w:b/>
          <w:lang w:val="en-GB" w:eastAsia="de-DE"/>
        </w:rPr>
        <w:t>ird Party</w:t>
      </w:r>
      <w:r>
        <w:rPr>
          <w:rFonts w:cs="Arial"/>
          <w:sz w:val="23"/>
          <w:szCs w:val="23"/>
          <w:lang w:val="en-GB" w:eastAsia="de-DE"/>
        </w:rPr>
        <w:t xml:space="preserve"> attacks a </w:t>
      </w:r>
      <w:r>
        <w:rPr>
          <w:rFonts w:cs="Arial"/>
          <w:b/>
          <w:lang w:val="en-GB" w:eastAsia="de-DE"/>
        </w:rPr>
        <w:t>Contractual IP Right</w:t>
      </w:r>
      <w:r>
        <w:rPr>
          <w:rFonts w:cs="Arial"/>
          <w:lang w:val="en-GB" w:eastAsia="de-DE"/>
        </w:rPr>
        <w:t xml:space="preserve">, </w:t>
      </w:r>
      <w:r>
        <w:rPr>
          <w:rFonts w:cs="Arial"/>
          <w:sz w:val="23"/>
          <w:szCs w:val="23"/>
          <w:lang w:val="en-GB" w:eastAsia="de-DE"/>
        </w:rPr>
        <w:t>especially its legal validity,</w:t>
      </w:r>
      <w:r>
        <w:rPr>
          <w:rFonts w:cs="Arial"/>
          <w:lang w:val="en-GB" w:eastAsia="de-DE"/>
        </w:rPr>
        <w:t xml:space="preserve"> the </w:t>
      </w:r>
      <w:r>
        <w:rPr>
          <w:rFonts w:cs="Arial"/>
          <w:b/>
          <w:lang w:val="en-GB" w:eastAsia="de-DE"/>
        </w:rPr>
        <w:t>Lice</w:t>
      </w:r>
      <w:r>
        <w:rPr>
          <w:rFonts w:cs="Arial"/>
          <w:b/>
          <w:lang w:val="en-GB" w:eastAsia="de-DE"/>
        </w:rPr>
        <w:t>n</w:t>
      </w:r>
      <w:r>
        <w:rPr>
          <w:rFonts w:cs="Arial"/>
          <w:b/>
          <w:lang w:val="en-GB" w:eastAsia="de-DE"/>
        </w:rPr>
        <w:t>sor</w:t>
      </w:r>
      <w:r>
        <w:rPr>
          <w:rFonts w:cs="Arial"/>
          <w:lang w:val="en-GB" w:eastAsia="de-DE"/>
        </w:rPr>
        <w:t xml:space="preserve"> </w:t>
      </w:r>
      <w:r>
        <w:rPr>
          <w:rFonts w:cs="Arial"/>
          <w:sz w:val="23"/>
          <w:szCs w:val="23"/>
          <w:lang w:val="en-GB" w:eastAsia="de-DE"/>
        </w:rPr>
        <w:t xml:space="preserve">shall be obliged to defend itself </w:t>
      </w:r>
      <w:r>
        <w:rPr>
          <w:rFonts w:cs="Arial"/>
          <w:highlight w:val="cyan"/>
          <w:lang w:val="en-GB" w:eastAsia="de-DE"/>
        </w:rPr>
        <w:t xml:space="preserve">[, </w:t>
      </w:r>
      <w:r>
        <w:rPr>
          <w:rFonts w:cs="Arial"/>
          <w:sz w:val="23"/>
          <w:szCs w:val="23"/>
          <w:highlight w:val="cyan"/>
          <w:lang w:val="en-GB" w:eastAsia="de-DE"/>
        </w:rPr>
        <w:t>to the extent that the</w:t>
      </w:r>
      <w:r>
        <w:rPr>
          <w:rFonts w:cs="Arial"/>
          <w:i/>
          <w:sz w:val="23"/>
          <w:szCs w:val="23"/>
          <w:highlight w:val="cyan"/>
          <w:lang w:val="en-GB" w:eastAsia="de-DE"/>
        </w:rPr>
        <w:t xml:space="preserve"> </w:t>
      </w:r>
      <w:r>
        <w:rPr>
          <w:rFonts w:cs="Arial"/>
          <w:b/>
          <w:sz w:val="23"/>
          <w:szCs w:val="23"/>
          <w:highlight w:val="cyan"/>
          <w:lang w:val="en-GB" w:eastAsia="de-DE"/>
        </w:rPr>
        <w:t>Licensee</w:t>
      </w:r>
      <w:r>
        <w:rPr>
          <w:rFonts w:cs="Arial"/>
          <w:sz w:val="23"/>
          <w:szCs w:val="23"/>
          <w:highlight w:val="cyan"/>
          <w:lang w:val="en-GB" w:eastAsia="de-DE"/>
        </w:rPr>
        <w:t xml:space="preserve"> bears the costs for the defence</w:t>
      </w:r>
      <w:r>
        <w:rPr>
          <w:rFonts w:cs="Arial"/>
          <w:lang w:val="en-GB" w:eastAsia="de-DE"/>
        </w:rPr>
        <w:t>].</w:t>
      </w:r>
    </w:p>
    <w:p w:rsidR="00000000" w:rsidRDefault="00CC4A28">
      <w:pPr>
        <w:pStyle w:val="berschrift2"/>
        <w:rPr>
          <w:rFonts w:cs="Arial"/>
          <w:lang w:val="en-GB" w:eastAsia="de-DE"/>
        </w:rPr>
      </w:pPr>
      <w:r>
        <w:rPr>
          <w:rFonts w:cs="Arial"/>
          <w:sz w:val="23"/>
          <w:szCs w:val="23"/>
          <w:lang w:val="en-GB" w:eastAsia="de-DE"/>
        </w:rPr>
        <w:t>Settlements as well as the discontinuation of proceedings shall alw</w:t>
      </w:r>
      <w:r>
        <w:rPr>
          <w:rFonts w:cs="Arial"/>
          <w:sz w:val="23"/>
          <w:szCs w:val="23"/>
          <w:lang w:val="en-GB" w:eastAsia="de-DE"/>
        </w:rPr>
        <w:t>ays require the</w:t>
      </w:r>
      <w:r>
        <w:rPr>
          <w:rFonts w:cs="Arial"/>
          <w:i/>
          <w:sz w:val="23"/>
          <w:szCs w:val="23"/>
          <w:lang w:val="en-GB" w:eastAsia="de-DE"/>
        </w:rPr>
        <w:t xml:space="preserve"> </w:t>
      </w:r>
      <w:r>
        <w:rPr>
          <w:rFonts w:cs="Arial"/>
          <w:b/>
          <w:lang w:val="en-GB" w:eastAsia="de-DE"/>
        </w:rPr>
        <w:t xml:space="preserve">Licensor’s </w:t>
      </w:r>
      <w:r>
        <w:rPr>
          <w:rFonts w:cs="Arial"/>
          <w:lang w:val="en-GB" w:eastAsia="de-DE"/>
        </w:rPr>
        <w:t>consent.</w:t>
      </w:r>
    </w:p>
    <w:p w:rsidR="00000000" w:rsidRDefault="00CC4A28">
      <w:pPr>
        <w:pStyle w:val="berschrift1"/>
      </w:pPr>
      <w:r>
        <w:br/>
        <w:t>Duration</w:t>
      </w:r>
    </w:p>
    <w:p w:rsidR="00000000" w:rsidRDefault="00CC4A28">
      <w:pPr>
        <w:pStyle w:val="berschrift2"/>
        <w:rPr>
          <w:rFonts w:cs="Arial"/>
          <w:lang w:val="en-GB" w:eastAsia="de-DE"/>
        </w:rPr>
      </w:pPr>
      <w:r>
        <w:rPr>
          <w:rFonts w:cs="Arial"/>
          <w:sz w:val="23"/>
          <w:szCs w:val="23"/>
          <w:lang w:val="en-GB" w:eastAsia="de-DE"/>
        </w:rPr>
        <w:t xml:space="preserve">The Agreement shall enter into force upon being signed by both </w:t>
      </w:r>
      <w:r>
        <w:rPr>
          <w:rFonts w:cs="Arial"/>
          <w:lang w:val="en-GB" w:eastAsia="de-DE"/>
        </w:rPr>
        <w:t xml:space="preserve">Parties [on </w:t>
      </w:r>
      <w:r>
        <w:rPr>
          <w:rFonts w:cs="Arial"/>
          <w:highlight w:val="lightGray"/>
          <w:lang w:val="en-GB" w:eastAsia="de-DE"/>
        </w:rPr>
        <w:t>______</w:t>
      </w:r>
      <w:r>
        <w:rPr>
          <w:rFonts w:cs="Arial"/>
          <w:sz w:val="16"/>
          <w:szCs w:val="16"/>
          <w:lang w:val="en-GB" w:eastAsia="de-DE"/>
        </w:rPr>
        <w:t>(</w:t>
      </w:r>
      <w:r>
        <w:rPr>
          <w:rFonts w:cs="Arial"/>
          <w:sz w:val="16"/>
          <w:szCs w:val="16"/>
          <w:highlight w:val="yellow"/>
          <w:lang w:val="en-GB" w:eastAsia="de-DE"/>
        </w:rPr>
        <w:t>date</w:t>
      </w:r>
      <w:r>
        <w:rPr>
          <w:rFonts w:cs="Arial"/>
          <w:sz w:val="16"/>
          <w:szCs w:val="16"/>
          <w:lang w:val="en-GB" w:eastAsia="de-DE"/>
        </w:rPr>
        <w:t>)</w:t>
      </w:r>
      <w:r>
        <w:rPr>
          <w:rFonts w:cs="Arial"/>
          <w:lang w:val="en-GB" w:eastAsia="de-DE"/>
        </w:rPr>
        <w:t xml:space="preserve">] and once all </w:t>
      </w:r>
      <w:r>
        <w:rPr>
          <w:rFonts w:cs="Arial"/>
          <w:sz w:val="23"/>
          <w:szCs w:val="23"/>
          <w:lang w:val="en-GB" w:eastAsia="de-DE"/>
        </w:rPr>
        <w:t xml:space="preserve">approvals necessary for its implementation have been obtained </w:t>
      </w:r>
      <w:r>
        <w:rPr>
          <w:rFonts w:cs="Arial"/>
          <w:lang w:val="en-GB" w:eastAsia="de-DE"/>
        </w:rPr>
        <w:t>[</w:t>
      </w:r>
      <w:r>
        <w:rPr>
          <w:rFonts w:cs="Arial"/>
          <w:highlight w:val="cyan"/>
          <w:lang w:val="en-GB" w:eastAsia="de-DE"/>
        </w:rPr>
        <w:t>upon payment of the minimum fee</w:t>
      </w:r>
      <w:r>
        <w:rPr>
          <w:rFonts w:cs="Arial"/>
          <w:lang w:val="en-GB" w:eastAsia="de-DE"/>
        </w:rPr>
        <w:t>]. The Agreeme</w:t>
      </w:r>
      <w:r>
        <w:rPr>
          <w:rFonts w:cs="Arial"/>
          <w:lang w:val="en-GB" w:eastAsia="de-DE"/>
        </w:rPr>
        <w:t xml:space="preserve">nt shall terminate on </w:t>
      </w:r>
      <w:r>
        <w:rPr>
          <w:rFonts w:cs="Arial"/>
          <w:highlight w:val="lightGray"/>
          <w:lang w:val="en-GB" w:eastAsia="de-DE"/>
        </w:rPr>
        <w:t>______</w:t>
      </w:r>
      <w:r>
        <w:rPr>
          <w:rFonts w:cs="Arial"/>
          <w:sz w:val="16"/>
          <w:szCs w:val="16"/>
          <w:lang w:val="en-GB" w:eastAsia="de-DE"/>
        </w:rPr>
        <w:t>(</w:t>
      </w:r>
      <w:r>
        <w:rPr>
          <w:rFonts w:cs="Arial"/>
          <w:sz w:val="16"/>
          <w:szCs w:val="16"/>
          <w:highlight w:val="yellow"/>
          <w:lang w:val="en-GB" w:eastAsia="de-DE"/>
        </w:rPr>
        <w:t>date</w:t>
      </w:r>
      <w:r>
        <w:rPr>
          <w:rFonts w:cs="Arial"/>
          <w:sz w:val="16"/>
          <w:szCs w:val="16"/>
          <w:lang w:val="en-GB" w:eastAsia="de-DE"/>
        </w:rPr>
        <w:t xml:space="preserve">) </w:t>
      </w:r>
      <w:r>
        <w:rPr>
          <w:rFonts w:cs="Arial"/>
          <w:lang w:val="en-GB" w:eastAsia="de-DE"/>
        </w:rPr>
        <w:t>[</w:t>
      </w:r>
      <w:r>
        <w:rPr>
          <w:rFonts w:cs="Arial"/>
          <w:highlight w:val="cyan"/>
          <w:lang w:val="en-GB" w:eastAsia="de-DE"/>
        </w:rPr>
        <w:t xml:space="preserve">This Agreement shall </w:t>
      </w:r>
      <w:r>
        <w:rPr>
          <w:rFonts w:cs="Arial"/>
          <w:sz w:val="23"/>
          <w:szCs w:val="23"/>
          <w:highlight w:val="cyan"/>
          <w:lang w:val="en-GB" w:eastAsia="de-DE"/>
        </w:rPr>
        <w:t>terminate either on the date on which the last</w:t>
      </w:r>
      <w:r>
        <w:rPr>
          <w:rFonts w:cs="Arial"/>
          <w:b/>
          <w:highlight w:val="cyan"/>
          <w:lang w:val="en-GB" w:eastAsia="de-DE"/>
        </w:rPr>
        <w:t xml:space="preserve"> Contractual IP Right </w:t>
      </w:r>
      <w:r>
        <w:rPr>
          <w:rFonts w:cs="Arial"/>
          <w:highlight w:val="cyan"/>
          <w:lang w:val="en-GB" w:eastAsia="de-DE"/>
        </w:rPr>
        <w:t>e</w:t>
      </w:r>
      <w:r>
        <w:rPr>
          <w:rFonts w:cs="Arial"/>
          <w:sz w:val="23"/>
          <w:szCs w:val="23"/>
          <w:highlight w:val="cyan"/>
          <w:lang w:val="en-GB" w:eastAsia="de-DE"/>
        </w:rPr>
        <w:t>xpires or becomes invalid or on which the</w:t>
      </w:r>
      <w:r>
        <w:rPr>
          <w:rFonts w:cs="Arial"/>
          <w:b/>
          <w:highlight w:val="cyan"/>
          <w:lang w:val="en-GB" w:eastAsia="de-DE"/>
        </w:rPr>
        <w:t xml:space="preserve"> Know-How</w:t>
      </w:r>
      <w:r>
        <w:rPr>
          <w:rFonts w:cs="Arial"/>
          <w:highlight w:val="cyan"/>
          <w:lang w:val="en-GB" w:eastAsia="de-DE"/>
        </w:rPr>
        <w:t xml:space="preserve"> </w:t>
      </w:r>
      <w:r>
        <w:rPr>
          <w:rFonts w:cs="Arial"/>
          <w:sz w:val="23"/>
          <w:szCs w:val="23"/>
          <w:highlight w:val="cyan"/>
          <w:lang w:val="en-GB" w:eastAsia="de-DE"/>
        </w:rPr>
        <w:t>enters the public domain, depending on which event occurs last</w:t>
      </w:r>
      <w:r>
        <w:rPr>
          <w:rFonts w:cs="Arial"/>
          <w:lang w:val="en-GB" w:eastAsia="de-DE"/>
        </w:rPr>
        <w:t>.]</w:t>
      </w:r>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Licensor</w:t>
      </w:r>
      <w:r>
        <w:rPr>
          <w:rFonts w:cs="Arial"/>
          <w:lang w:val="en-GB" w:eastAsia="de-DE"/>
        </w:rPr>
        <w:t xml:space="preserve"> s</w:t>
      </w:r>
      <w:r>
        <w:rPr>
          <w:rFonts w:cs="Arial"/>
          <w:lang w:val="en-GB" w:eastAsia="de-DE"/>
        </w:rPr>
        <w:t xml:space="preserve">hall be </w:t>
      </w:r>
      <w:r>
        <w:rPr>
          <w:rFonts w:cs="Arial"/>
          <w:sz w:val="23"/>
          <w:szCs w:val="23"/>
          <w:lang w:val="en-GB" w:eastAsia="de-DE"/>
        </w:rPr>
        <w:t>entitled</w:t>
      </w:r>
      <w:r>
        <w:rPr>
          <w:rFonts w:cs="Arial"/>
          <w:lang w:val="en-GB" w:eastAsia="de-DE"/>
        </w:rPr>
        <w:t xml:space="preserve"> to terminate the Agreement with immediate effect for good cause. Good cause shall include, without limit</w:t>
      </w:r>
      <w:r>
        <w:rPr>
          <w:rFonts w:cs="Arial"/>
          <w:lang w:val="en-GB" w:eastAsia="de-DE"/>
        </w:rPr>
        <w:t>a</w:t>
      </w:r>
      <w:r>
        <w:rPr>
          <w:rFonts w:cs="Arial"/>
          <w:lang w:val="en-GB" w:eastAsia="de-DE"/>
        </w:rPr>
        <w:t>tion,</w:t>
      </w:r>
    </w:p>
    <w:p w:rsidR="00000000" w:rsidRDefault="00CC4A28">
      <w:pPr>
        <w:pStyle w:val="berschrift4"/>
        <w:rPr>
          <w:lang w:val="en-GB"/>
        </w:rPr>
      </w:pPr>
      <w:r>
        <w:rPr>
          <w:sz w:val="23"/>
          <w:szCs w:val="23"/>
          <w:lang w:val="en-GB"/>
        </w:rPr>
        <w:t xml:space="preserve">if the </w:t>
      </w:r>
      <w:r>
        <w:rPr>
          <w:b/>
          <w:sz w:val="23"/>
          <w:szCs w:val="23"/>
          <w:lang w:val="en-GB"/>
        </w:rPr>
        <w:t>Licensee</w:t>
      </w:r>
      <w:r>
        <w:rPr>
          <w:sz w:val="23"/>
          <w:szCs w:val="23"/>
          <w:lang w:val="en-GB"/>
        </w:rPr>
        <w:t xml:space="preserve"> fails to comply with the provisions on the </w:t>
      </w:r>
      <w:r>
        <w:rPr>
          <w:b/>
          <w:sz w:val="23"/>
          <w:szCs w:val="23"/>
          <w:lang w:val="en-GB"/>
        </w:rPr>
        <w:t>Contractual Territory</w:t>
      </w:r>
      <w:r>
        <w:rPr>
          <w:sz w:val="23"/>
          <w:szCs w:val="23"/>
          <w:lang w:val="en-GB"/>
        </w:rPr>
        <w:t>, the dea</w:t>
      </w:r>
      <w:r>
        <w:rPr>
          <w:sz w:val="23"/>
          <w:szCs w:val="23"/>
          <w:lang w:val="en-GB"/>
        </w:rPr>
        <w:t>d</w:t>
      </w:r>
      <w:r>
        <w:rPr>
          <w:sz w:val="23"/>
          <w:szCs w:val="23"/>
          <w:lang w:val="en-GB"/>
        </w:rPr>
        <w:t xml:space="preserve">lines for payment and accounting, </w:t>
      </w:r>
      <w:r>
        <w:rPr>
          <w:b/>
          <w:lang w:val="en-GB"/>
        </w:rPr>
        <w:t>Subl</w:t>
      </w:r>
      <w:r>
        <w:rPr>
          <w:b/>
          <w:lang w:val="en-GB"/>
        </w:rPr>
        <w:t>icenses</w:t>
      </w:r>
      <w:r>
        <w:rPr>
          <w:lang w:val="en-GB"/>
        </w:rPr>
        <w:t xml:space="preserve"> </w:t>
      </w:r>
      <w:r>
        <w:rPr>
          <w:sz w:val="23"/>
          <w:szCs w:val="23"/>
          <w:lang w:val="en-GB"/>
        </w:rPr>
        <w:t>or quality requirements in spite of having r</w:t>
      </w:r>
      <w:r>
        <w:rPr>
          <w:sz w:val="23"/>
          <w:szCs w:val="23"/>
          <w:lang w:val="en-GB"/>
        </w:rPr>
        <w:t>e</w:t>
      </w:r>
      <w:r>
        <w:rPr>
          <w:sz w:val="23"/>
          <w:szCs w:val="23"/>
          <w:lang w:val="en-GB"/>
        </w:rPr>
        <w:t>ceived a reminder and having been granted a reasonable grace period of at least 14 (fou</w:t>
      </w:r>
      <w:r>
        <w:rPr>
          <w:sz w:val="23"/>
          <w:szCs w:val="23"/>
          <w:lang w:val="en-GB"/>
        </w:rPr>
        <w:t>r</w:t>
      </w:r>
      <w:r>
        <w:rPr>
          <w:sz w:val="23"/>
          <w:szCs w:val="23"/>
          <w:lang w:val="en-GB"/>
        </w:rPr>
        <w:t>teen) days</w:t>
      </w:r>
      <w:r>
        <w:rPr>
          <w:lang w:val="en-GB"/>
        </w:rPr>
        <w:t>;</w:t>
      </w:r>
    </w:p>
    <w:p w:rsidR="00000000" w:rsidRDefault="00CC4A28">
      <w:pPr>
        <w:pStyle w:val="berschrift4"/>
        <w:rPr>
          <w:lang w:val="en-GB"/>
        </w:rPr>
      </w:pPr>
      <w:r>
        <w:rPr>
          <w:sz w:val="23"/>
          <w:szCs w:val="23"/>
          <w:lang w:val="en-GB"/>
        </w:rPr>
        <w:t>if checks carried out pursuant to Item </w:t>
      </w:r>
      <w:r>
        <w:rPr>
          <w:lang w:val="en-GB"/>
        </w:rPr>
        <w:fldChar w:fldCharType="begin"/>
      </w:r>
      <w:r>
        <w:rPr>
          <w:lang w:val="en-GB"/>
        </w:rPr>
        <w:instrText xml:space="preserve"> REF _Ref261448967 \r \h  \* MERGEFORMAT </w:instrText>
      </w:r>
      <w:r>
        <w:rPr>
          <w:lang w:val="en-GB"/>
        </w:rPr>
      </w:r>
      <w:r>
        <w:rPr>
          <w:lang w:val="en-GB"/>
        </w:rPr>
        <w:fldChar w:fldCharType="separate"/>
      </w:r>
      <w:r>
        <w:rPr>
          <w:lang w:val="en-GB"/>
        </w:rPr>
        <w:t>16</w:t>
      </w:r>
      <w:r>
        <w:rPr>
          <w:lang w:val="en-GB"/>
        </w:rPr>
        <w:fldChar w:fldCharType="end"/>
      </w:r>
      <w:r>
        <w:rPr>
          <w:lang w:val="en-GB"/>
        </w:rPr>
        <w:t xml:space="preserve"> </w:t>
      </w:r>
      <w:r>
        <w:rPr>
          <w:sz w:val="23"/>
          <w:szCs w:val="23"/>
          <w:lang w:val="en-GB"/>
        </w:rPr>
        <w:t>show that the ac</w:t>
      </w:r>
      <w:r>
        <w:rPr>
          <w:sz w:val="23"/>
          <w:szCs w:val="23"/>
          <w:lang w:val="en-GB"/>
        </w:rPr>
        <w:t>counts rendered by the</w:t>
      </w:r>
      <w:r>
        <w:rPr>
          <w:i/>
          <w:sz w:val="23"/>
          <w:szCs w:val="23"/>
          <w:lang w:val="en-GB"/>
        </w:rPr>
        <w:t xml:space="preserve"> </w:t>
      </w:r>
      <w:r>
        <w:rPr>
          <w:b/>
          <w:sz w:val="23"/>
          <w:szCs w:val="23"/>
          <w:lang w:val="en-GB"/>
        </w:rPr>
        <w:t>Licensee</w:t>
      </w:r>
      <w:r>
        <w:rPr>
          <w:sz w:val="23"/>
          <w:szCs w:val="23"/>
          <w:lang w:val="en-GB"/>
        </w:rPr>
        <w:t xml:space="preserve"> are incorrect by more than 50 (fifty)% to the </w:t>
      </w:r>
      <w:r>
        <w:rPr>
          <w:b/>
          <w:sz w:val="23"/>
          <w:szCs w:val="23"/>
          <w:lang w:val="en-GB"/>
        </w:rPr>
        <w:t xml:space="preserve">Licensor’s </w:t>
      </w:r>
      <w:r>
        <w:rPr>
          <w:sz w:val="23"/>
          <w:szCs w:val="23"/>
          <w:lang w:val="en-GB"/>
        </w:rPr>
        <w:t>disadvantage</w:t>
      </w:r>
      <w:r>
        <w:rPr>
          <w:lang w:val="en-GB"/>
        </w:rPr>
        <w:t>;</w:t>
      </w:r>
    </w:p>
    <w:p w:rsidR="00000000" w:rsidRDefault="00CC4A28">
      <w:pPr>
        <w:pStyle w:val="berschrift2"/>
        <w:rPr>
          <w:lang w:val="en-GB"/>
        </w:rPr>
      </w:pPr>
      <w:r>
        <w:rPr>
          <w:lang w:val="en-GB"/>
        </w:rPr>
        <w:t xml:space="preserve">if the </w:t>
      </w:r>
      <w:r>
        <w:rPr>
          <w:rFonts w:cs="Arial"/>
          <w:sz w:val="23"/>
          <w:szCs w:val="23"/>
          <w:lang w:val="en-GB" w:eastAsia="de-DE"/>
        </w:rPr>
        <w:t>Licensee</w:t>
      </w:r>
      <w:r>
        <w:rPr>
          <w:lang w:val="en-GB"/>
        </w:rPr>
        <w:t xml:space="preserve"> </w:t>
      </w:r>
      <w:r>
        <w:rPr>
          <w:sz w:val="23"/>
          <w:szCs w:val="23"/>
          <w:lang w:val="en-GB"/>
        </w:rPr>
        <w:t xml:space="preserve">attacks the </w:t>
      </w:r>
      <w:r>
        <w:rPr>
          <w:rFonts w:cs="Arial"/>
          <w:sz w:val="23"/>
          <w:szCs w:val="23"/>
          <w:lang w:val="en-GB" w:eastAsia="de-DE"/>
        </w:rPr>
        <w:t>validity</w:t>
      </w:r>
      <w:r>
        <w:rPr>
          <w:sz w:val="23"/>
          <w:szCs w:val="23"/>
          <w:lang w:val="en-GB"/>
        </w:rPr>
        <w:t xml:space="preserve"> of a </w:t>
      </w:r>
      <w:r>
        <w:rPr>
          <w:b/>
          <w:lang w:val="en-GB"/>
        </w:rPr>
        <w:t>Contractual IP Right</w:t>
      </w:r>
      <w:r>
        <w:rPr>
          <w:lang w:val="en-GB"/>
        </w:rPr>
        <w:t>;</w:t>
      </w:r>
    </w:p>
    <w:p w:rsidR="00000000" w:rsidRDefault="00CC4A28">
      <w:pPr>
        <w:pStyle w:val="berschrift4"/>
        <w:rPr>
          <w:lang w:val="en-GB"/>
        </w:rPr>
      </w:pPr>
      <w:r>
        <w:rPr>
          <w:sz w:val="23"/>
          <w:szCs w:val="23"/>
          <w:lang w:val="en-GB"/>
        </w:rPr>
        <w:lastRenderedPageBreak/>
        <w:t xml:space="preserve">if the license fees are less than </w:t>
      </w:r>
      <w:r>
        <w:rPr>
          <w:lang w:val="en-GB" w:eastAsia="de-AT"/>
        </w:rPr>
        <w:t>EUR</w:t>
      </w:r>
      <w:r>
        <w:rPr>
          <w:highlight w:val="lightGray"/>
          <w:lang w:val="en-GB" w:eastAsia="de-AT"/>
        </w:rPr>
        <w:t>____</w:t>
      </w:r>
      <w:r>
        <w:rPr>
          <w:lang w:val="en-GB" w:eastAsia="de-AT"/>
        </w:rPr>
        <w:t xml:space="preserve"> </w:t>
      </w:r>
      <w:r>
        <w:rPr>
          <w:sz w:val="23"/>
          <w:szCs w:val="23"/>
          <w:lang w:val="en-GB"/>
        </w:rPr>
        <w:t>per quarter in two consecutive calendar quarter</w:t>
      </w:r>
      <w:r>
        <w:rPr>
          <w:sz w:val="23"/>
          <w:szCs w:val="23"/>
          <w:lang w:val="en-GB"/>
        </w:rPr>
        <w:t>s</w:t>
      </w:r>
      <w:r>
        <w:rPr>
          <w:lang w:val="en-GB" w:eastAsia="de-AT"/>
        </w:rPr>
        <w:t>;</w:t>
      </w:r>
    </w:p>
    <w:p w:rsidR="00000000" w:rsidRDefault="00CC4A28">
      <w:pPr>
        <w:pStyle w:val="berschrift4"/>
        <w:rPr>
          <w:lang w:val="en-GB"/>
        </w:rPr>
      </w:pPr>
      <w:r>
        <w:rPr>
          <w:sz w:val="23"/>
          <w:szCs w:val="23"/>
          <w:lang w:val="en-GB"/>
        </w:rPr>
        <w:t>if a settlement is concluded contrary to the provisions of Item</w:t>
      </w:r>
      <w:r>
        <w:rPr>
          <w:lang w:val="en-GB"/>
        </w:rPr>
        <w:t> </w:t>
      </w:r>
      <w:r>
        <w:rPr>
          <w:lang w:val="en-GB"/>
        </w:rPr>
        <w:fldChar w:fldCharType="begin"/>
      </w:r>
      <w:r>
        <w:rPr>
          <w:lang w:val="en-GB"/>
        </w:rPr>
        <w:instrText xml:space="preserve"> REF _Ref261281514 \r \h  \* MERGEFORMAT </w:instrText>
      </w:r>
      <w:r>
        <w:rPr>
          <w:lang w:val="en-GB"/>
        </w:rPr>
      </w:r>
      <w:r>
        <w:rPr>
          <w:lang w:val="en-GB"/>
        </w:rPr>
        <w:fldChar w:fldCharType="separate"/>
      </w:r>
      <w:r>
        <w:rPr>
          <w:lang w:val="en-GB"/>
        </w:rPr>
        <w:t>17</w:t>
      </w:r>
      <w:r>
        <w:rPr>
          <w:lang w:val="en-GB"/>
        </w:rPr>
        <w:fldChar w:fldCharType="end"/>
      </w:r>
      <w:r>
        <w:rPr>
          <w:lang w:val="en-GB"/>
        </w:rPr>
        <w:t>;</w:t>
      </w:r>
    </w:p>
    <w:p w:rsidR="00000000" w:rsidRDefault="00CC4A28">
      <w:pPr>
        <w:pStyle w:val="berschrift4"/>
        <w:rPr>
          <w:lang w:val="en-GB"/>
        </w:rPr>
      </w:pPr>
      <w:r>
        <w:rPr>
          <w:sz w:val="23"/>
          <w:szCs w:val="23"/>
          <w:lang w:val="en-GB"/>
        </w:rPr>
        <w:t xml:space="preserve">if a </w:t>
      </w:r>
      <w:r>
        <w:rPr>
          <w:b/>
          <w:lang w:val="en-GB"/>
        </w:rPr>
        <w:t>Third Party</w:t>
      </w:r>
      <w:r>
        <w:rPr>
          <w:sz w:val="23"/>
          <w:szCs w:val="23"/>
          <w:lang w:val="en-GB"/>
        </w:rPr>
        <w:t xml:space="preserve"> directly or indirectly acquires a majority interest in the </w:t>
      </w:r>
      <w:r>
        <w:rPr>
          <w:b/>
          <w:lang w:val="en-GB"/>
        </w:rPr>
        <w:t>Licensee</w:t>
      </w:r>
      <w:r>
        <w:rPr>
          <w:lang w:val="en-GB"/>
        </w:rPr>
        <w:t xml:space="preserve"> (Change of Control).</w:t>
      </w:r>
    </w:p>
    <w:p w:rsidR="00000000" w:rsidRDefault="00CC4A28">
      <w:pPr>
        <w:pStyle w:val="berschrift2"/>
        <w:rPr>
          <w:rFonts w:cs="Arial"/>
          <w:lang w:val="en-GB" w:eastAsia="de-DE"/>
        </w:rPr>
      </w:pPr>
      <w:r>
        <w:rPr>
          <w:rFonts w:cs="Arial"/>
          <w:lang w:val="en-GB" w:eastAsia="de-DE"/>
        </w:rPr>
        <w:t xml:space="preserve">The </w:t>
      </w:r>
      <w:r>
        <w:rPr>
          <w:rFonts w:cs="Arial"/>
          <w:b/>
          <w:lang w:val="en-GB" w:eastAsia="de-DE"/>
        </w:rPr>
        <w:t>Licensee</w:t>
      </w:r>
      <w:r>
        <w:rPr>
          <w:rFonts w:cs="Arial"/>
          <w:lang w:val="en-GB" w:eastAsia="de-DE"/>
        </w:rPr>
        <w:t xml:space="preserve"> shall be entitled to </w:t>
      </w:r>
      <w:r>
        <w:rPr>
          <w:rFonts w:cs="Arial"/>
          <w:lang w:val="en-GB" w:eastAsia="de-DE"/>
        </w:rPr>
        <w:t>terminate the Agreement with immediate effect for good cause. Good cause shall include, without limit</w:t>
      </w:r>
      <w:r>
        <w:rPr>
          <w:rFonts w:cs="Arial"/>
          <w:lang w:val="en-GB" w:eastAsia="de-DE"/>
        </w:rPr>
        <w:t>a</w:t>
      </w:r>
      <w:r>
        <w:rPr>
          <w:rFonts w:cs="Arial"/>
          <w:lang w:val="en-GB" w:eastAsia="de-DE"/>
        </w:rPr>
        <w:t>tion,</w:t>
      </w:r>
    </w:p>
    <w:p w:rsidR="00000000" w:rsidRDefault="00CC4A28">
      <w:pPr>
        <w:pStyle w:val="berschrift4"/>
        <w:numPr>
          <w:ilvl w:val="3"/>
          <w:numId w:val="6"/>
        </w:numPr>
        <w:rPr>
          <w:lang w:val="en-GB"/>
        </w:rPr>
      </w:pPr>
      <w:r>
        <w:rPr>
          <w:lang w:val="en-GB"/>
        </w:rPr>
        <w:t xml:space="preserve">if the </w:t>
      </w:r>
      <w:r>
        <w:rPr>
          <w:b/>
          <w:lang w:val="en-GB"/>
        </w:rPr>
        <w:t>Licensor</w:t>
      </w:r>
      <w:r>
        <w:rPr>
          <w:lang w:val="en-GB"/>
        </w:rPr>
        <w:t xml:space="preserve"> </w:t>
      </w:r>
      <w:r>
        <w:rPr>
          <w:sz w:val="23"/>
          <w:szCs w:val="23"/>
          <w:lang w:val="en-GB"/>
        </w:rPr>
        <w:t xml:space="preserve">violates the provisions on the </w:t>
      </w:r>
      <w:r>
        <w:rPr>
          <w:b/>
          <w:lang w:val="en-GB"/>
        </w:rPr>
        <w:t>Contractual Territory</w:t>
      </w:r>
      <w:r>
        <w:rPr>
          <w:lang w:val="en-GB"/>
        </w:rPr>
        <w:t>;</w:t>
      </w:r>
    </w:p>
    <w:p w:rsidR="00000000" w:rsidRDefault="00CC4A28">
      <w:pPr>
        <w:pStyle w:val="Standard15"/>
        <w:ind w:left="709"/>
        <w:rPr>
          <w:lang w:val="en-GB"/>
        </w:rPr>
      </w:pPr>
      <w:r>
        <w:rPr>
          <w:highlight w:val="green"/>
        </w:rPr>
        <w:t>Alternativklauselvorschlag Industriepartner / öffentliche Forschungseinrichtun</w:t>
      </w:r>
      <w:r>
        <w:rPr>
          <w:highlight w:val="green"/>
        </w:rPr>
        <w:t>gen:</w:t>
      </w:r>
    </w:p>
    <w:p w:rsidR="00000000" w:rsidRDefault="00CC4A28">
      <w:pPr>
        <w:pStyle w:val="berschrift4"/>
        <w:rPr>
          <w:lang w:val="en-GB"/>
        </w:rPr>
      </w:pPr>
      <w:r>
        <w:rPr>
          <w:highlight w:val="green"/>
          <w:lang w:val="en-GB"/>
        </w:rPr>
        <w:t xml:space="preserve"> if all </w:t>
      </w:r>
      <w:r>
        <w:rPr>
          <w:b/>
          <w:highlight w:val="green"/>
          <w:lang w:val="en-GB"/>
        </w:rPr>
        <w:t xml:space="preserve">Contractual IP Rights </w:t>
      </w:r>
      <w:r>
        <w:rPr>
          <w:sz w:val="23"/>
          <w:szCs w:val="23"/>
          <w:highlight w:val="green"/>
          <w:lang w:val="en-GB"/>
        </w:rPr>
        <w:t>are declared invalid</w:t>
      </w:r>
      <w:r>
        <w:rPr>
          <w:lang w:val="en-GB"/>
        </w:rPr>
        <w:t>;</w:t>
      </w:r>
    </w:p>
    <w:p w:rsidR="00000000" w:rsidRDefault="00CC4A28">
      <w:pPr>
        <w:pStyle w:val="berschrift4"/>
        <w:rPr>
          <w:lang w:val="en-GB"/>
        </w:rPr>
      </w:pPr>
      <w:r>
        <w:rPr>
          <w:sz w:val="23"/>
          <w:szCs w:val="23"/>
          <w:lang w:val="en-GB"/>
        </w:rPr>
        <w:t xml:space="preserve">if it is legally impossible to sell the </w:t>
      </w:r>
      <w:r>
        <w:rPr>
          <w:b/>
          <w:lang w:val="en-GB"/>
        </w:rPr>
        <w:t>Objects of the Agreement</w:t>
      </w:r>
      <w:r>
        <w:rPr>
          <w:lang w:val="en-GB"/>
        </w:rPr>
        <w:t xml:space="preserve"> in all </w:t>
      </w:r>
      <w:r>
        <w:rPr>
          <w:b/>
          <w:lang w:val="en-GB"/>
        </w:rPr>
        <w:t>Contractual Territ</w:t>
      </w:r>
      <w:r>
        <w:rPr>
          <w:b/>
          <w:lang w:val="en-GB"/>
        </w:rPr>
        <w:t>o</w:t>
      </w:r>
      <w:r>
        <w:rPr>
          <w:b/>
          <w:lang w:val="en-GB"/>
        </w:rPr>
        <w:t>ries</w:t>
      </w:r>
      <w:r>
        <w:rPr>
          <w:lang w:val="en-GB"/>
        </w:rPr>
        <w:t>.</w:t>
      </w:r>
    </w:p>
    <w:p w:rsidR="00000000" w:rsidRDefault="00CC4A28">
      <w:pPr>
        <w:pStyle w:val="berschrift2"/>
        <w:rPr>
          <w:rFonts w:cs="Arial"/>
          <w:lang w:val="en-GB" w:eastAsia="de-DE"/>
        </w:rPr>
      </w:pPr>
      <w:r>
        <w:rPr>
          <w:rFonts w:cs="Arial"/>
          <w:sz w:val="23"/>
          <w:szCs w:val="23"/>
          <w:lang w:val="en-GB" w:eastAsia="de-DE"/>
        </w:rPr>
        <w:t>Upon termination of the Agreement</w:t>
      </w:r>
      <w:r>
        <w:rPr>
          <w:rFonts w:cs="Arial"/>
          <w:lang w:val="en-GB" w:eastAsia="de-DE"/>
        </w:rPr>
        <w:t xml:space="preserve">, the </w:t>
      </w:r>
      <w:r>
        <w:rPr>
          <w:rFonts w:cs="Arial"/>
          <w:b/>
          <w:lang w:val="en-GB" w:eastAsia="de-DE"/>
        </w:rPr>
        <w:t>Licensee</w:t>
      </w:r>
      <w:r>
        <w:rPr>
          <w:rFonts w:cs="Arial"/>
          <w:lang w:val="en-GB" w:eastAsia="de-DE"/>
        </w:rPr>
        <w:t xml:space="preserve"> </w:t>
      </w:r>
      <w:r>
        <w:rPr>
          <w:rFonts w:cs="Arial"/>
          <w:sz w:val="23"/>
          <w:szCs w:val="23"/>
          <w:lang w:val="en-GB" w:eastAsia="de-DE"/>
        </w:rPr>
        <w:t xml:space="preserve">shall discontinue using any and all </w:t>
      </w:r>
      <w:r>
        <w:rPr>
          <w:rFonts w:cs="Arial"/>
          <w:b/>
          <w:lang w:val="en-GB" w:eastAsia="de-DE"/>
        </w:rPr>
        <w:t>Contra</w:t>
      </w:r>
      <w:r>
        <w:rPr>
          <w:rFonts w:cs="Arial"/>
          <w:b/>
          <w:lang w:val="en-GB" w:eastAsia="de-DE"/>
        </w:rPr>
        <w:t>c</w:t>
      </w:r>
      <w:r>
        <w:rPr>
          <w:rFonts w:cs="Arial"/>
          <w:b/>
          <w:lang w:val="en-GB" w:eastAsia="de-DE"/>
        </w:rPr>
        <w:t>tual IP Rig</w:t>
      </w:r>
      <w:r>
        <w:rPr>
          <w:rFonts w:cs="Arial"/>
          <w:b/>
          <w:lang w:val="en-GB" w:eastAsia="de-DE"/>
        </w:rPr>
        <w:t>hts</w:t>
      </w:r>
      <w:r>
        <w:rPr>
          <w:rFonts w:cs="Arial"/>
          <w:lang w:val="en-GB" w:eastAsia="de-DE"/>
        </w:rPr>
        <w:t xml:space="preserve">, the </w:t>
      </w:r>
      <w:r>
        <w:rPr>
          <w:rFonts w:cs="Arial"/>
          <w:b/>
          <w:lang w:val="en-GB" w:eastAsia="de-DE"/>
        </w:rPr>
        <w:t>Know-How</w:t>
      </w:r>
      <w:r>
        <w:rPr>
          <w:rFonts w:cs="Arial"/>
          <w:lang w:val="en-GB" w:eastAsia="de-DE"/>
        </w:rPr>
        <w:t xml:space="preserve"> and the </w:t>
      </w:r>
      <w:r>
        <w:rPr>
          <w:rFonts w:cs="Arial"/>
          <w:b/>
          <w:lang w:val="en-GB" w:eastAsia="de-DE"/>
        </w:rPr>
        <w:t>Contractual Software</w:t>
      </w:r>
      <w:r>
        <w:rPr>
          <w:rFonts w:cs="Arial"/>
          <w:lang w:val="en-GB" w:eastAsia="de-DE"/>
        </w:rPr>
        <w:t xml:space="preserve">. </w:t>
      </w:r>
    </w:p>
    <w:p w:rsidR="00000000" w:rsidRDefault="00CC4A28">
      <w:pPr>
        <w:pStyle w:val="Standard15"/>
        <w:ind w:left="709"/>
        <w:rPr>
          <w:highlight w:val="green"/>
          <w:lang w:val="en-GB"/>
        </w:rPr>
      </w:pPr>
      <w:r>
        <w:rPr>
          <w:highlight w:val="green"/>
        </w:rPr>
        <w:t>Alternativklauselvorschlag Industriepartner / öffentliche Forschungseinrichtungen:</w:t>
      </w:r>
    </w:p>
    <w:p w:rsidR="00000000" w:rsidRDefault="00CC4A28">
      <w:pPr>
        <w:pStyle w:val="Standard15"/>
        <w:ind w:left="709"/>
        <w:rPr>
          <w:lang w:val="en-GB"/>
        </w:rPr>
      </w:pPr>
      <w:r>
        <w:rPr>
          <w:highlight w:val="green"/>
          <w:lang w:val="en-GB"/>
        </w:rPr>
        <w:t xml:space="preserve">The </w:t>
      </w:r>
      <w:r>
        <w:rPr>
          <w:b/>
          <w:highlight w:val="green"/>
          <w:lang w:val="en-GB"/>
        </w:rPr>
        <w:t>Licensee</w:t>
      </w:r>
      <w:r>
        <w:rPr>
          <w:highlight w:val="green"/>
          <w:lang w:val="en-GB"/>
        </w:rPr>
        <w:t xml:space="preserve"> shall, however, still be entitled to sell the </w:t>
      </w:r>
      <w:r>
        <w:rPr>
          <w:b/>
          <w:highlight w:val="green"/>
          <w:lang w:val="en-GB"/>
        </w:rPr>
        <w:t xml:space="preserve">Objects of the Agreement </w:t>
      </w:r>
      <w:r>
        <w:rPr>
          <w:highlight w:val="green"/>
          <w:lang w:val="en-GB"/>
        </w:rPr>
        <w:t>within a per</w:t>
      </w:r>
      <w:r>
        <w:rPr>
          <w:highlight w:val="green"/>
          <w:lang w:val="en-GB"/>
        </w:rPr>
        <w:t>i</w:t>
      </w:r>
      <w:r>
        <w:rPr>
          <w:highlight w:val="green"/>
          <w:lang w:val="en-GB"/>
        </w:rPr>
        <w:t xml:space="preserve">od of four weeks after the </w:t>
      </w:r>
      <w:r>
        <w:rPr>
          <w:highlight w:val="green"/>
          <w:lang w:val="en-GB"/>
        </w:rPr>
        <w:t>termination of the Agreement.</w:t>
      </w:r>
    </w:p>
    <w:p w:rsidR="00000000" w:rsidRDefault="00CC4A28">
      <w:pPr>
        <w:pStyle w:val="berschrift1"/>
      </w:pPr>
      <w:r>
        <w:br/>
        <w:t>data protection</w:t>
      </w:r>
    </w:p>
    <w:p w:rsidR="00000000" w:rsidRDefault="00CC4A28">
      <w:pPr>
        <w:pStyle w:val="berschrift2"/>
        <w:rPr>
          <w:rStyle w:val="normal1"/>
          <w:lang w:val="en-GB"/>
        </w:rPr>
      </w:pPr>
      <w:r>
        <w:rPr>
          <w:rStyle w:val="normal1"/>
          <w:lang w:val="en-GB"/>
        </w:rPr>
        <w:t xml:space="preserve">If – within the ambit of this </w:t>
      </w:r>
      <w:r>
        <w:rPr>
          <w:sz w:val="23"/>
          <w:szCs w:val="23"/>
          <w:lang w:val="en-US" w:eastAsia="de-DE"/>
        </w:rPr>
        <w:t>Agreement</w:t>
      </w:r>
      <w:r>
        <w:rPr>
          <w:rStyle w:val="normal1"/>
          <w:lang w:val="en-GB"/>
        </w:rPr>
        <w:t xml:space="preserve"> – the </w:t>
      </w:r>
      <w:r>
        <w:rPr>
          <w:rStyle w:val="normal1"/>
          <w:b/>
          <w:lang w:val="en-GB"/>
        </w:rPr>
        <w:t>Licensor</w:t>
      </w:r>
      <w:r>
        <w:rPr>
          <w:rStyle w:val="normal1"/>
          <w:lang w:val="en-GB"/>
        </w:rPr>
        <w:t xml:space="preserve"> discloses to the </w:t>
      </w:r>
      <w:r>
        <w:rPr>
          <w:rFonts w:cs="Arial"/>
          <w:b/>
          <w:lang w:val="en-GB" w:eastAsia="de-DE"/>
        </w:rPr>
        <w:t>Licensee</w:t>
      </w:r>
      <w:r>
        <w:rPr>
          <w:rStyle w:val="normal1"/>
          <w:lang w:val="en-GB"/>
        </w:rPr>
        <w:t xml:space="preserve"> </w:t>
      </w:r>
      <w:r>
        <w:rPr>
          <w:rStyle w:val="normal1"/>
          <w:b/>
          <w:lang w:val="en-GB"/>
        </w:rPr>
        <w:t>Personal Data</w:t>
      </w:r>
      <w:r>
        <w:rPr>
          <w:rStyle w:val="normal1"/>
          <w:lang w:val="en-GB"/>
        </w:rPr>
        <w:t xml:space="preserve"> or the </w:t>
      </w:r>
      <w:r>
        <w:rPr>
          <w:rFonts w:cs="Arial"/>
          <w:b/>
          <w:lang w:val="en-GB" w:eastAsia="de-DE"/>
        </w:rPr>
        <w:t>Licensee</w:t>
      </w:r>
      <w:r>
        <w:rPr>
          <w:rStyle w:val="normal1"/>
          <w:lang w:val="en-GB"/>
        </w:rPr>
        <w:t xml:space="preserve"> got otherwise knowledge of the </w:t>
      </w:r>
      <w:r>
        <w:rPr>
          <w:rStyle w:val="normal1"/>
          <w:b/>
          <w:lang w:val="en-GB"/>
        </w:rPr>
        <w:t>Personal Data</w:t>
      </w:r>
      <w:r>
        <w:rPr>
          <w:rStyle w:val="normal1"/>
          <w:lang w:val="en-GB"/>
        </w:rPr>
        <w:t xml:space="preserve"> of the </w:t>
      </w:r>
      <w:r>
        <w:rPr>
          <w:rStyle w:val="normal1"/>
          <w:b/>
          <w:lang w:val="en-GB"/>
        </w:rPr>
        <w:t>Disclosing Party</w:t>
      </w:r>
      <w:r>
        <w:rPr>
          <w:rStyle w:val="normal1"/>
          <w:lang w:val="en-GB"/>
        </w:rPr>
        <w:t xml:space="preserve"> and – provided the </w:t>
      </w:r>
      <w:r>
        <w:rPr>
          <w:rStyle w:val="normal1"/>
          <w:b/>
          <w:lang w:val="en-GB"/>
        </w:rPr>
        <w:t>Personal D</w:t>
      </w:r>
      <w:r>
        <w:rPr>
          <w:rStyle w:val="normal1"/>
          <w:b/>
          <w:lang w:val="en-GB"/>
        </w:rPr>
        <w:t>ata</w:t>
      </w:r>
      <w:r>
        <w:rPr>
          <w:rStyle w:val="normal1"/>
          <w:lang w:val="en-GB"/>
        </w:rPr>
        <w:t xml:space="preserve"> are not processed by the </w:t>
      </w:r>
      <w:r>
        <w:rPr>
          <w:rFonts w:cs="Arial"/>
          <w:b/>
          <w:lang w:val="en-GB" w:eastAsia="de-DE"/>
        </w:rPr>
        <w:t>Licensee</w:t>
      </w:r>
      <w:r>
        <w:rPr>
          <w:rStyle w:val="normal1"/>
          <w:lang w:val="en-GB"/>
        </w:rPr>
        <w:t xml:space="preserve"> as a data processor – these </w:t>
      </w:r>
      <w:r>
        <w:rPr>
          <w:rStyle w:val="normal1"/>
          <w:b/>
          <w:lang w:val="en-GB"/>
        </w:rPr>
        <w:t>Personal Data</w:t>
      </w:r>
      <w:r>
        <w:rPr>
          <w:rStyle w:val="normal1"/>
          <w:lang w:val="en-GB"/>
        </w:rPr>
        <w:t xml:space="preserve"> may exclusively processed in performance of this Agreement and not processed for any other purposes, except as provided by the law. Specifically, these personal data may not be</w:t>
      </w:r>
      <w:r>
        <w:rPr>
          <w:rStyle w:val="normal1"/>
          <w:lang w:val="en-GB"/>
        </w:rPr>
        <w:t xml:space="preserve"> disclosed to third parties nor analysed for own purposes or used for profiling purposes.</w:t>
      </w:r>
    </w:p>
    <w:p w:rsidR="00000000" w:rsidRDefault="00CC4A28">
      <w:pPr>
        <w:pStyle w:val="StandardWeb"/>
        <w:jc w:val="center"/>
        <w:rPr>
          <w:rStyle w:val="normal1"/>
          <w:lang w:val="en-GB"/>
        </w:rPr>
      </w:pPr>
    </w:p>
    <w:p w:rsidR="00000000" w:rsidRDefault="00CC4A28">
      <w:pPr>
        <w:pStyle w:val="berschrift2"/>
        <w:rPr>
          <w:rStyle w:val="normal1"/>
          <w:lang w:val="en-GB"/>
        </w:rPr>
      </w:pPr>
      <w:r>
        <w:rPr>
          <w:rStyle w:val="normal1"/>
          <w:lang w:val="en-GB"/>
        </w:rPr>
        <w:t xml:space="preserve">The </w:t>
      </w:r>
      <w:r>
        <w:rPr>
          <w:rStyle w:val="normal1"/>
          <w:b/>
          <w:lang w:val="en-GB"/>
        </w:rPr>
        <w:t>Licensee</w:t>
      </w:r>
      <w:r>
        <w:rPr>
          <w:rStyle w:val="normal1"/>
          <w:lang w:val="en-GB"/>
        </w:rPr>
        <w:t xml:space="preserve"> ensures that </w:t>
      </w:r>
      <w:r>
        <w:rPr>
          <w:rStyle w:val="normal1"/>
          <w:b/>
          <w:lang w:val="en-GB"/>
        </w:rPr>
        <w:t>Personal Data</w:t>
      </w:r>
      <w:r>
        <w:rPr>
          <w:rStyle w:val="normal1"/>
          <w:lang w:val="en-GB"/>
        </w:rPr>
        <w:t xml:space="preserve"> </w:t>
      </w:r>
      <w:r>
        <w:rPr>
          <w:sz w:val="23"/>
          <w:szCs w:val="23"/>
          <w:lang w:eastAsia="de-DE"/>
        </w:rPr>
        <w:t>provided</w:t>
      </w:r>
      <w:r>
        <w:rPr>
          <w:rStyle w:val="normal1"/>
          <w:lang w:val="en-GB"/>
        </w:rPr>
        <w:t xml:space="preserve"> by the </w:t>
      </w:r>
      <w:r>
        <w:rPr>
          <w:rFonts w:cs="Arial"/>
          <w:b/>
          <w:lang w:val="en-GB" w:eastAsia="de-DE"/>
        </w:rPr>
        <w:t>Licensor</w:t>
      </w:r>
      <w:r>
        <w:rPr>
          <w:rStyle w:val="normal1"/>
          <w:lang w:val="en-GB"/>
        </w:rPr>
        <w:t xml:space="preserve"> are only provided to those of his employees who have a need to know them in the performance of this </w:t>
      </w:r>
      <w:r>
        <w:rPr>
          <w:rStyle w:val="normal1"/>
          <w:lang w:val="en-GB"/>
        </w:rPr>
        <w:t>Agreement.</w:t>
      </w:r>
    </w:p>
    <w:p w:rsidR="00000000" w:rsidRDefault="00CC4A28">
      <w:pPr>
        <w:pStyle w:val="StandardWeb"/>
        <w:jc w:val="center"/>
        <w:rPr>
          <w:rStyle w:val="normal1"/>
          <w:lang w:val="en-GB"/>
        </w:rPr>
      </w:pPr>
    </w:p>
    <w:p w:rsidR="00000000" w:rsidRDefault="00CC4A28">
      <w:pPr>
        <w:pStyle w:val="berschrift2"/>
        <w:rPr>
          <w:rStyle w:val="normal1"/>
          <w:lang w:val="en-GB"/>
        </w:rPr>
      </w:pPr>
      <w:r>
        <w:rPr>
          <w:rStyle w:val="normal1"/>
          <w:lang w:val="en-GB"/>
        </w:rPr>
        <w:t xml:space="preserve">The </w:t>
      </w:r>
      <w:r>
        <w:rPr>
          <w:rFonts w:cs="Arial"/>
          <w:b/>
          <w:lang w:val="en-GB" w:eastAsia="de-DE"/>
        </w:rPr>
        <w:t>Licensee</w:t>
      </w:r>
      <w:r>
        <w:rPr>
          <w:rStyle w:val="normal1"/>
          <w:lang w:val="en-GB"/>
        </w:rPr>
        <w:t xml:space="preserve"> establishes its internal organisation in a way that it can ensure compliance with the applicable data protection laws, including but not limited to technical and organisational measures taken to prevent </w:t>
      </w:r>
      <w:r>
        <w:rPr>
          <w:rStyle w:val="normal1"/>
          <w:b/>
          <w:lang w:val="en-GB"/>
        </w:rPr>
        <w:t>Personal Data</w:t>
      </w:r>
      <w:r>
        <w:rPr>
          <w:rStyle w:val="normal1"/>
          <w:lang w:val="en-GB"/>
        </w:rPr>
        <w:t xml:space="preserve"> from misuse or</w:t>
      </w:r>
      <w:r>
        <w:rPr>
          <w:rStyle w:val="normal1"/>
          <w:lang w:val="en-GB"/>
        </w:rPr>
        <w:t xml:space="preserve"> loss. Employees that have access to </w:t>
      </w:r>
      <w:r>
        <w:rPr>
          <w:rStyle w:val="normal1"/>
          <w:b/>
          <w:lang w:val="en-GB"/>
        </w:rPr>
        <w:t>Personal Data</w:t>
      </w:r>
      <w:r>
        <w:rPr>
          <w:rStyle w:val="normal1"/>
          <w:lang w:val="en-GB"/>
        </w:rPr>
        <w:t xml:space="preserve"> must be made subject to a confidentiality obligation that continues to apply after termination of the employment.</w:t>
      </w:r>
    </w:p>
    <w:p w:rsidR="00000000" w:rsidRDefault="00CC4A28">
      <w:pPr>
        <w:pStyle w:val="berschrift2"/>
        <w:rPr>
          <w:rFonts w:cs="Arial"/>
          <w:sz w:val="23"/>
          <w:szCs w:val="23"/>
          <w:lang w:val="en-GB" w:eastAsia="de-DE"/>
        </w:rPr>
      </w:pPr>
      <w:r>
        <w:rPr>
          <w:rStyle w:val="normal1"/>
          <w:lang w:val="en-GB"/>
        </w:rPr>
        <w:t xml:space="preserve">The </w:t>
      </w:r>
      <w:r>
        <w:rPr>
          <w:rFonts w:cs="Arial"/>
          <w:b/>
          <w:lang w:val="en-GB" w:eastAsia="de-DE"/>
        </w:rPr>
        <w:t>Licensee</w:t>
      </w:r>
      <w:r>
        <w:rPr>
          <w:rStyle w:val="normal1"/>
          <w:lang w:val="en-GB"/>
        </w:rPr>
        <w:t xml:space="preserve"> does not acquire any rights in the personal data disclosed and is obliged to c</w:t>
      </w:r>
      <w:r>
        <w:rPr>
          <w:rStyle w:val="normal1"/>
          <w:lang w:val="en-GB"/>
        </w:rPr>
        <w:t>orrect, delete and/or restrict as provided by law the processing of personal data. Any retention rights in personal data are prohibited.</w:t>
      </w:r>
    </w:p>
    <w:p w:rsidR="00000000" w:rsidRDefault="00CC4A28">
      <w:pPr>
        <w:pStyle w:val="berschrift1"/>
      </w:pPr>
      <w:r>
        <w:br/>
      </w:r>
      <w:bookmarkStart w:id="27" w:name="_Toc265520960"/>
      <w:r>
        <w:t>Jurisdiction and applicable law</w:t>
      </w:r>
      <w:bookmarkEnd w:id="27"/>
    </w:p>
    <w:p w:rsidR="00000000" w:rsidRDefault="00CC4A28">
      <w:pPr>
        <w:pStyle w:val="berschrift2"/>
        <w:numPr>
          <w:ilvl w:val="0"/>
          <w:numId w:val="0"/>
        </w:numPr>
        <w:ind w:left="709"/>
        <w:rPr>
          <w:rFonts w:cs="Arial"/>
          <w:lang w:val="en-GB" w:eastAsia="de-DE"/>
        </w:rPr>
      </w:pPr>
      <w:r>
        <w:rPr>
          <w:rFonts w:cs="Arial"/>
          <w:lang w:val="en-GB" w:eastAsia="de-DE"/>
        </w:rPr>
        <w:t>[</w:t>
      </w:r>
      <w:r>
        <w:rPr>
          <w:rFonts w:cs="Arial"/>
          <w:highlight w:val="cyan"/>
          <w:lang w:val="en-GB" w:eastAsia="de-DE"/>
        </w:rPr>
        <w:t>Exclusive</w:t>
      </w:r>
      <w:r>
        <w:rPr>
          <w:rFonts w:cs="Arial"/>
          <w:lang w:val="en-GB" w:eastAsia="de-DE"/>
        </w:rPr>
        <w:t>] Jurisdiction for any dispute, controversy or claim arising out of and rela</w:t>
      </w:r>
      <w:r>
        <w:rPr>
          <w:rFonts w:cs="Arial"/>
          <w:lang w:val="en-GB" w:eastAsia="de-DE"/>
        </w:rPr>
        <w:t>ting to this Agre</w:t>
      </w:r>
      <w:r>
        <w:rPr>
          <w:rFonts w:cs="Arial"/>
          <w:lang w:val="en-GB" w:eastAsia="de-DE"/>
        </w:rPr>
        <w:t>e</w:t>
      </w:r>
      <w:r>
        <w:rPr>
          <w:rFonts w:cs="Arial"/>
          <w:lang w:val="en-GB" w:eastAsia="de-DE"/>
        </w:rPr>
        <w:t xml:space="preserve">ment, also with regard to its existence and after its termination, shall lie with the court competent for commercial matters in </w:t>
      </w:r>
      <w:r>
        <w:rPr>
          <w:rFonts w:cs="Arial"/>
          <w:highlight w:val="lightGray"/>
          <w:lang w:val="en-GB" w:eastAsia="de-DE"/>
        </w:rPr>
        <w:t>_______</w:t>
      </w:r>
      <w:r>
        <w:rPr>
          <w:rFonts w:cs="Arial"/>
          <w:sz w:val="16"/>
          <w:szCs w:val="16"/>
          <w:lang w:val="en-GB" w:eastAsia="de-DE"/>
        </w:rPr>
        <w:t>(</w:t>
      </w:r>
      <w:r>
        <w:rPr>
          <w:rFonts w:cs="Arial"/>
          <w:sz w:val="16"/>
          <w:szCs w:val="16"/>
          <w:highlight w:val="yellow"/>
          <w:lang w:val="en-GB" w:eastAsia="de-DE"/>
        </w:rPr>
        <w:t>place</w:t>
      </w:r>
      <w:r>
        <w:rPr>
          <w:rFonts w:cs="Arial"/>
          <w:sz w:val="16"/>
          <w:szCs w:val="16"/>
          <w:lang w:val="en-GB" w:eastAsia="de-DE"/>
        </w:rPr>
        <w:t>)</w:t>
      </w:r>
      <w:r>
        <w:rPr>
          <w:rFonts w:cs="Arial"/>
          <w:lang w:val="en-GB" w:eastAsia="de-DE"/>
        </w:rPr>
        <w:t>. The Agreement shall be governed by Austrian law excluding its conflict-of-law rules. The appli</w:t>
      </w:r>
      <w:r>
        <w:rPr>
          <w:rFonts w:cs="Arial"/>
          <w:lang w:val="en-GB" w:eastAsia="de-DE"/>
        </w:rPr>
        <w:t>cation of the United Nations Convention on Contracts for the Intern</w:t>
      </w:r>
      <w:r>
        <w:rPr>
          <w:rFonts w:cs="Arial"/>
          <w:lang w:val="en-GB" w:eastAsia="de-DE"/>
        </w:rPr>
        <w:t>a</w:t>
      </w:r>
      <w:r>
        <w:rPr>
          <w:rFonts w:cs="Arial"/>
          <w:lang w:val="en-GB" w:eastAsia="de-DE"/>
        </w:rPr>
        <w:t>tional Sale of Goods shall be explicitly excluded.</w:t>
      </w:r>
    </w:p>
    <w:p w:rsidR="00000000" w:rsidRDefault="00CC4A28">
      <w:pPr>
        <w:pStyle w:val="berschrift2"/>
        <w:numPr>
          <w:ilvl w:val="0"/>
          <w:numId w:val="0"/>
        </w:numPr>
        <w:ind w:left="709"/>
        <w:rPr>
          <w:rFonts w:cs="Arial"/>
          <w:highlight w:val="cyan"/>
          <w:lang w:val="en-GB" w:eastAsia="de-DE"/>
        </w:rPr>
      </w:pPr>
      <w:r>
        <w:rPr>
          <w:rFonts w:cs="Arial"/>
          <w:highlight w:val="cyan"/>
          <w:u w:val="single"/>
          <w:lang w:val="en-GB" w:eastAsia="de-DE"/>
        </w:rPr>
        <w:t>[Alternative</w:t>
      </w:r>
      <w:r>
        <w:rPr>
          <w:rFonts w:cs="Arial"/>
          <w:highlight w:val="cyan"/>
          <w:lang w:val="en-GB" w:eastAsia="de-DE"/>
        </w:rPr>
        <w:t>: Arbitration]</w:t>
      </w:r>
    </w:p>
    <w:p w:rsidR="00000000" w:rsidRDefault="00CC4A28">
      <w:pPr>
        <w:pStyle w:val="berschrift2"/>
        <w:numPr>
          <w:ilvl w:val="0"/>
          <w:numId w:val="0"/>
        </w:numPr>
        <w:ind w:left="709"/>
        <w:rPr>
          <w:rFonts w:cs="Arial"/>
          <w:lang w:val="en-GB" w:eastAsia="de-DE"/>
        </w:rPr>
      </w:pPr>
      <w:r>
        <w:rPr>
          <w:rFonts w:cs="Arial"/>
          <w:lang w:val="en-GB" w:eastAsia="de-DE"/>
        </w:rPr>
        <w:t>Any dispute, controversy or claim arising under, out of or relating to this Agreement and any subs</w:t>
      </w:r>
      <w:r>
        <w:rPr>
          <w:rFonts w:cs="Arial"/>
          <w:lang w:val="en-GB" w:eastAsia="de-DE"/>
        </w:rPr>
        <w:t>e</w:t>
      </w:r>
      <w:r>
        <w:rPr>
          <w:rFonts w:cs="Arial"/>
          <w:lang w:val="en-GB" w:eastAsia="de-DE"/>
        </w:rPr>
        <w:t>quent amend</w:t>
      </w:r>
      <w:r>
        <w:rPr>
          <w:rFonts w:cs="Arial"/>
          <w:lang w:val="en-GB" w:eastAsia="de-DE"/>
        </w:rPr>
        <w:t>ments of this Agreement, including, without limitation, its formation, validity, binding e</w:t>
      </w:r>
      <w:r>
        <w:rPr>
          <w:rFonts w:cs="Arial"/>
          <w:lang w:val="en-GB" w:eastAsia="de-DE"/>
        </w:rPr>
        <w:t>f</w:t>
      </w:r>
      <w:r>
        <w:rPr>
          <w:rFonts w:cs="Arial"/>
          <w:lang w:val="en-GB" w:eastAsia="de-DE"/>
        </w:rPr>
        <w:t>fect, interpretation, performance, breach or termination, as well as non-contractual claims, shall be referred to and finally determined by arbitration in accordance</w:t>
      </w:r>
      <w:r>
        <w:rPr>
          <w:rFonts w:cs="Arial"/>
          <w:lang w:val="en-GB" w:eastAsia="de-DE"/>
        </w:rPr>
        <w:t xml:space="preserve"> with the WIPO Expedited Arbitration Rules.</w:t>
      </w:r>
    </w:p>
    <w:p w:rsidR="00000000" w:rsidRDefault="00CC4A28">
      <w:pPr>
        <w:pStyle w:val="berschrift2"/>
        <w:numPr>
          <w:ilvl w:val="0"/>
          <w:numId w:val="0"/>
        </w:numPr>
        <w:ind w:left="709"/>
        <w:rPr>
          <w:rFonts w:cs="Arial"/>
          <w:lang w:val="en-GB" w:eastAsia="de-DE"/>
        </w:rPr>
      </w:pPr>
      <w:r>
        <w:rPr>
          <w:rFonts w:cs="Arial"/>
          <w:lang w:val="en-GB" w:eastAsia="de-DE"/>
        </w:rPr>
        <w:lastRenderedPageBreak/>
        <w:t xml:space="preserve">The arbitral tribunal shall consist of a sole arbitrator. The place of arbitration shall be </w:t>
      </w:r>
      <w:r>
        <w:rPr>
          <w:rFonts w:cs="Arial"/>
          <w:highlight w:val="lightGray"/>
          <w:lang w:val="en-GB" w:eastAsia="de-DE"/>
        </w:rPr>
        <w:t>_______</w:t>
      </w:r>
      <w:r>
        <w:rPr>
          <w:rFonts w:cs="Arial"/>
          <w:sz w:val="16"/>
          <w:szCs w:val="16"/>
          <w:lang w:val="en-GB" w:eastAsia="de-DE"/>
        </w:rPr>
        <w:t>(</w:t>
      </w:r>
      <w:r>
        <w:rPr>
          <w:rFonts w:cs="Arial"/>
          <w:sz w:val="16"/>
          <w:szCs w:val="16"/>
          <w:highlight w:val="yellow"/>
          <w:lang w:val="en-GB" w:eastAsia="de-DE"/>
        </w:rPr>
        <w:t>place</w:t>
      </w:r>
      <w:r>
        <w:rPr>
          <w:rFonts w:cs="Arial"/>
          <w:sz w:val="16"/>
          <w:szCs w:val="16"/>
          <w:lang w:val="en-GB" w:eastAsia="de-DE"/>
        </w:rPr>
        <w:t>)</w:t>
      </w:r>
      <w:r>
        <w:rPr>
          <w:rFonts w:cs="Arial"/>
          <w:lang w:val="en-GB" w:eastAsia="de-DE"/>
        </w:rPr>
        <w:t xml:space="preserve">. The language to be used in the arbitral proceedings shall be </w:t>
      </w:r>
      <w:r>
        <w:rPr>
          <w:rFonts w:cs="Arial"/>
          <w:highlight w:val="lightGray"/>
          <w:lang w:val="en-GB" w:eastAsia="de-DE"/>
        </w:rPr>
        <w:t>_______</w:t>
      </w:r>
      <w:r>
        <w:rPr>
          <w:rFonts w:cs="Arial"/>
          <w:sz w:val="16"/>
          <w:szCs w:val="16"/>
          <w:lang w:val="en-GB" w:eastAsia="de-DE"/>
        </w:rPr>
        <w:t>(</w:t>
      </w:r>
      <w:r>
        <w:rPr>
          <w:rFonts w:cs="Arial"/>
          <w:sz w:val="16"/>
          <w:szCs w:val="16"/>
          <w:highlight w:val="yellow"/>
          <w:lang w:val="en-GB" w:eastAsia="de-DE"/>
        </w:rPr>
        <w:t>e.g. German</w:t>
      </w:r>
      <w:r>
        <w:rPr>
          <w:rFonts w:cs="Arial"/>
          <w:sz w:val="16"/>
          <w:szCs w:val="16"/>
          <w:lang w:val="en-GB" w:eastAsia="de-DE"/>
        </w:rPr>
        <w:t>)</w:t>
      </w:r>
      <w:r>
        <w:rPr>
          <w:rFonts w:cs="Arial"/>
          <w:lang w:val="en-GB" w:eastAsia="de-DE"/>
        </w:rPr>
        <w:t>. The dispute, co</w:t>
      </w:r>
      <w:r>
        <w:rPr>
          <w:rFonts w:cs="Arial"/>
          <w:lang w:val="en-GB" w:eastAsia="de-DE"/>
        </w:rPr>
        <w:t>n</w:t>
      </w:r>
      <w:r>
        <w:rPr>
          <w:rFonts w:cs="Arial"/>
          <w:lang w:val="en-GB" w:eastAsia="de-DE"/>
        </w:rPr>
        <w:t>trove</w:t>
      </w:r>
      <w:r>
        <w:rPr>
          <w:rFonts w:cs="Arial"/>
          <w:lang w:val="en-GB" w:eastAsia="de-DE"/>
        </w:rPr>
        <w:t xml:space="preserve">rsy or claim shall be decided in accordance with the law of </w:t>
      </w:r>
      <w:r>
        <w:rPr>
          <w:rFonts w:cs="Arial"/>
          <w:highlight w:val="lightGray"/>
          <w:lang w:val="en-GB" w:eastAsia="de-DE"/>
        </w:rPr>
        <w:t>_____</w:t>
      </w:r>
      <w:r>
        <w:rPr>
          <w:rFonts w:cs="Arial"/>
          <w:sz w:val="16"/>
          <w:szCs w:val="16"/>
          <w:lang w:val="en-GB" w:eastAsia="de-DE"/>
        </w:rPr>
        <w:t>(</w:t>
      </w:r>
      <w:r>
        <w:rPr>
          <w:rFonts w:cs="Arial"/>
          <w:sz w:val="16"/>
          <w:szCs w:val="16"/>
          <w:highlight w:val="yellow"/>
          <w:lang w:val="en-GB" w:eastAsia="de-DE"/>
        </w:rPr>
        <w:t>country</w:t>
      </w:r>
      <w:r>
        <w:rPr>
          <w:rFonts w:cs="Arial"/>
          <w:sz w:val="16"/>
          <w:szCs w:val="16"/>
          <w:lang w:val="en-GB" w:eastAsia="de-DE"/>
        </w:rPr>
        <w:t>)</w:t>
      </w:r>
      <w:r>
        <w:rPr>
          <w:rFonts w:cs="Arial"/>
          <w:lang w:val="en-GB" w:eastAsia="de-DE"/>
        </w:rPr>
        <w:t>.</w:t>
      </w:r>
    </w:p>
    <w:p w:rsidR="00000000" w:rsidRDefault="00CC4A28">
      <w:pPr>
        <w:overflowPunct w:val="0"/>
        <w:adjustRightInd w:val="0"/>
        <w:spacing w:line="360" w:lineRule="auto"/>
        <w:ind w:left="709"/>
        <w:textAlignment w:val="baseline"/>
        <w:rPr>
          <w:highlight w:val="cyan"/>
          <w:lang w:val="en-GB"/>
        </w:rPr>
      </w:pPr>
      <w:r>
        <w:rPr>
          <w:highlight w:val="cyan"/>
          <w:u w:val="single"/>
          <w:lang w:val="en-GB"/>
        </w:rPr>
        <w:t>[Alternative</w:t>
      </w:r>
      <w:r>
        <w:rPr>
          <w:highlight w:val="cyan"/>
          <w:lang w:val="en-GB"/>
        </w:rPr>
        <w:t>: Arbitration and Mediation]</w:t>
      </w:r>
    </w:p>
    <w:p w:rsidR="00000000" w:rsidRDefault="00CC4A28">
      <w:pPr>
        <w:pStyle w:val="Standard15"/>
        <w:ind w:left="709"/>
        <w:rPr>
          <w:highlight w:val="cyan"/>
          <w:lang w:val="en-GB"/>
        </w:rPr>
      </w:pPr>
      <w:r>
        <w:rPr>
          <w:lang w:val="en-GB"/>
        </w:rPr>
        <w:t>Any dispute, controversy or claim arising under, out of or relating to this Agreement and any subs</w:t>
      </w:r>
      <w:r>
        <w:rPr>
          <w:lang w:val="en-GB"/>
        </w:rPr>
        <w:t>e</w:t>
      </w:r>
      <w:r>
        <w:rPr>
          <w:lang w:val="en-GB"/>
        </w:rPr>
        <w:t>quent amendments of this Agreement, incl</w:t>
      </w:r>
      <w:r>
        <w:rPr>
          <w:lang w:val="en-GB"/>
        </w:rPr>
        <w:t>uding, without limitation, its formation, validity, binding e</w:t>
      </w:r>
      <w:r>
        <w:rPr>
          <w:lang w:val="en-GB"/>
        </w:rPr>
        <w:t>f</w:t>
      </w:r>
      <w:r>
        <w:rPr>
          <w:lang w:val="en-GB"/>
        </w:rPr>
        <w:t>fect, interpretation, performance, breach or termination, as well as non-contractual claims, shall be submitted to mediation in accordance with the WIPO Mediation Rules. The place of mediation s</w:t>
      </w:r>
      <w:r>
        <w:rPr>
          <w:lang w:val="en-GB"/>
        </w:rPr>
        <w:t xml:space="preserve">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mediation shall be </w:t>
      </w:r>
      <w:r>
        <w:rPr>
          <w:highlight w:val="lightGray"/>
          <w:lang w:val="en-GB"/>
        </w:rPr>
        <w:t>_______</w:t>
      </w:r>
      <w:r>
        <w:rPr>
          <w:sz w:val="16"/>
          <w:szCs w:val="16"/>
          <w:lang w:val="en-GB"/>
        </w:rPr>
        <w:t>(</w:t>
      </w:r>
      <w:r>
        <w:rPr>
          <w:sz w:val="16"/>
          <w:szCs w:val="16"/>
          <w:highlight w:val="yellow"/>
          <w:lang w:val="en-GB"/>
        </w:rPr>
        <w:t>e.g. Ge</w:t>
      </w:r>
      <w:r>
        <w:rPr>
          <w:sz w:val="16"/>
          <w:szCs w:val="16"/>
          <w:highlight w:val="yellow"/>
          <w:lang w:val="en-GB"/>
        </w:rPr>
        <w:t>r</w:t>
      </w:r>
      <w:r>
        <w:rPr>
          <w:sz w:val="16"/>
          <w:szCs w:val="16"/>
          <w:highlight w:val="yellow"/>
          <w:lang w:val="en-GB"/>
        </w:rPr>
        <w:t>man</w:t>
      </w:r>
      <w:r>
        <w:rPr>
          <w:sz w:val="16"/>
          <w:szCs w:val="16"/>
          <w:lang w:val="en-GB"/>
        </w:rPr>
        <w:t>)</w:t>
      </w:r>
      <w:r>
        <w:rPr>
          <w:lang w:val="en-GB"/>
        </w:rPr>
        <w:t>.</w:t>
      </w:r>
    </w:p>
    <w:p w:rsidR="00000000" w:rsidRDefault="00CC4A28">
      <w:pPr>
        <w:pStyle w:val="Standard15"/>
        <w:ind w:left="709"/>
        <w:rPr>
          <w:lang w:val="en-GB"/>
        </w:rPr>
      </w:pPr>
      <w:r>
        <w:rPr>
          <w:lang w:val="en-GB"/>
        </w:rPr>
        <w:t xml:space="preserve">If, and to the extent that, any such dispute, controversy or claim has not been settled pursuant to the mediation within 60 (sixty) days of the commencement of </w:t>
      </w:r>
      <w:r>
        <w:rPr>
          <w:lang w:val="en-GB"/>
        </w:rPr>
        <w:t xml:space="preserve">the mediation, it shall, upon the filing of a Request for Arbitration by either </w:t>
      </w:r>
      <w:r>
        <w:rPr>
          <w:b/>
          <w:lang w:val="en-GB"/>
        </w:rPr>
        <w:t>Party</w:t>
      </w:r>
      <w:r>
        <w:rPr>
          <w:lang w:val="en-GB"/>
        </w:rPr>
        <w:t>, be referred to and finally determined by arbitration in accor</w:t>
      </w:r>
      <w:r>
        <w:rPr>
          <w:lang w:val="en-GB"/>
        </w:rPr>
        <w:t>d</w:t>
      </w:r>
      <w:r>
        <w:rPr>
          <w:lang w:val="en-GB"/>
        </w:rPr>
        <w:t>ance with the WIPO Expedited Arbitration Rules.</w:t>
      </w:r>
    </w:p>
    <w:p w:rsidR="00000000" w:rsidRDefault="00CC4A28">
      <w:pPr>
        <w:pStyle w:val="Standard15"/>
        <w:ind w:left="709"/>
        <w:rPr>
          <w:lang w:val="en-GB"/>
        </w:rPr>
      </w:pPr>
      <w:r>
        <w:rPr>
          <w:lang w:val="en-GB"/>
        </w:rPr>
        <w:t>Alternatively, if, before the expiration of the said period</w:t>
      </w:r>
      <w:r>
        <w:rPr>
          <w:lang w:val="en-GB"/>
        </w:rPr>
        <w:t xml:space="preserve"> of 60 (sixty) days, either </w:t>
      </w:r>
      <w:r>
        <w:rPr>
          <w:b/>
          <w:lang w:val="en-GB"/>
        </w:rPr>
        <w:t>Party</w:t>
      </w:r>
      <w:r>
        <w:rPr>
          <w:lang w:val="en-GB"/>
        </w:rPr>
        <w:t xml:space="preserve"> fails to partic</w:t>
      </w:r>
      <w:r>
        <w:rPr>
          <w:lang w:val="en-GB"/>
        </w:rPr>
        <w:t>i</w:t>
      </w:r>
      <w:r>
        <w:rPr>
          <w:lang w:val="en-GB"/>
        </w:rPr>
        <w:t>pate or to continue to participate in the mediation, the dispute, controversy or claim shall, upon the filing of a Request for Arbitration by the other party, be referred to and finally determined by arbitr</w:t>
      </w:r>
      <w:r>
        <w:rPr>
          <w:lang w:val="en-GB"/>
        </w:rPr>
        <w:t>a</w:t>
      </w:r>
      <w:r>
        <w:rPr>
          <w:lang w:val="en-GB"/>
        </w:rPr>
        <w:t xml:space="preserve">tion in accordance with the WIPO Expedited Arbitration Rules. 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w:t>
      </w:r>
      <w:r>
        <w:rPr>
          <w:lang w:val="en-GB"/>
        </w:rPr>
        <w:t>e dispute, controversy or claim referred to arbitration shall be decided in a</w:t>
      </w:r>
      <w:r>
        <w:rPr>
          <w:lang w:val="en-GB"/>
        </w:rPr>
        <w:t>c</w:t>
      </w:r>
      <w:r>
        <w:rPr>
          <w:lang w:val="en-GB"/>
        </w:rPr>
        <w:t xml:space="preserve">cordance with the law of </w:t>
      </w:r>
      <w:r>
        <w:rPr>
          <w:highlight w:val="lightGray"/>
          <w:lang w:val="en-GB"/>
        </w:rPr>
        <w:t>_____</w:t>
      </w:r>
      <w:r>
        <w:rPr>
          <w:sz w:val="16"/>
          <w:szCs w:val="16"/>
          <w:lang w:val="en-GB"/>
        </w:rPr>
        <w:t>(</w:t>
      </w:r>
      <w:r>
        <w:rPr>
          <w:sz w:val="16"/>
          <w:szCs w:val="16"/>
          <w:shd w:val="clear" w:color="auto" w:fill="FFFF00"/>
          <w:lang w:val="en-GB"/>
        </w:rPr>
        <w:t>country</w:t>
      </w:r>
      <w:r>
        <w:rPr>
          <w:sz w:val="16"/>
          <w:szCs w:val="16"/>
          <w:lang w:val="en-GB"/>
        </w:rPr>
        <w:t>)</w:t>
      </w:r>
      <w:r>
        <w:rPr>
          <w:lang w:val="en-GB"/>
        </w:rPr>
        <w:t>.</w:t>
      </w:r>
    </w:p>
    <w:p w:rsidR="00000000" w:rsidRDefault="00CC4A28">
      <w:pPr>
        <w:pStyle w:val="berschrift1"/>
      </w:pPr>
      <w:r>
        <w:br/>
        <w:t>Final Provisions</w:t>
      </w:r>
    </w:p>
    <w:p w:rsidR="00000000" w:rsidRDefault="00CC4A28">
      <w:pPr>
        <w:pStyle w:val="berschrift2"/>
        <w:rPr>
          <w:rFonts w:cs="Arial"/>
          <w:lang w:val="en-GB" w:eastAsia="de-DE"/>
        </w:rPr>
      </w:pPr>
      <w:r>
        <w:rPr>
          <w:rFonts w:cs="Arial"/>
          <w:lang w:val="en-GB" w:eastAsia="de-DE"/>
        </w:rPr>
        <w:t xml:space="preserve">This Agreement shall constitute the entire agreement between the </w:t>
      </w:r>
      <w:r>
        <w:rPr>
          <w:rFonts w:cs="Arial"/>
          <w:b/>
          <w:lang w:val="en-GB" w:eastAsia="de-DE"/>
        </w:rPr>
        <w:t>Parties</w:t>
      </w:r>
      <w:r>
        <w:rPr>
          <w:rFonts w:cs="Arial"/>
          <w:lang w:val="en-GB" w:eastAsia="de-DE"/>
        </w:rPr>
        <w:t xml:space="preserve"> regarding the </w:t>
      </w:r>
      <w:r>
        <w:rPr>
          <w:rFonts w:cs="Arial"/>
          <w:b/>
          <w:lang w:val="en-GB" w:eastAsia="de-DE"/>
        </w:rPr>
        <w:t>Object of the Agreement</w:t>
      </w:r>
      <w:r>
        <w:rPr>
          <w:rFonts w:cs="Arial"/>
          <w:lang w:val="en-GB" w:eastAsia="de-DE"/>
        </w:rPr>
        <w:t>. There a</w:t>
      </w:r>
      <w:r>
        <w:rPr>
          <w:rFonts w:cs="Arial"/>
          <w:lang w:val="en-GB" w:eastAsia="de-DE"/>
        </w:rPr>
        <w:t>re no supplementary arrangements. Drafts, correspondence exchanged pr</w:t>
      </w:r>
      <w:r>
        <w:rPr>
          <w:rFonts w:cs="Arial"/>
          <w:lang w:val="en-GB" w:eastAsia="de-DE"/>
        </w:rPr>
        <w:t>i</w:t>
      </w:r>
      <w:r>
        <w:rPr>
          <w:rFonts w:cs="Arial"/>
          <w:lang w:val="en-GB" w:eastAsia="de-DE"/>
        </w:rPr>
        <w:t>or to signing, etc. may not form the basis for interpreting this Agreement.</w:t>
      </w:r>
    </w:p>
    <w:p w:rsidR="00000000" w:rsidRDefault="00CC4A28">
      <w:pPr>
        <w:pStyle w:val="berschrift2"/>
        <w:rPr>
          <w:rFonts w:cs="Arial"/>
          <w:lang w:val="en-GB" w:eastAsia="de-DE"/>
        </w:rPr>
      </w:pPr>
      <w:r>
        <w:rPr>
          <w:rFonts w:cs="Arial"/>
          <w:lang w:val="en-GB" w:eastAsia="de-DE"/>
        </w:rPr>
        <w:t>Any changes or amendments of this Agreement must be made in writing (transmission via fax or e</w:t>
      </w:r>
      <w:r>
        <w:rPr>
          <w:rFonts w:cs="Arial"/>
          <w:lang w:val="en-GB" w:eastAsia="de-DE"/>
        </w:rPr>
        <w:noBreakHyphen/>
        <w:t xml:space="preserve">mail shall not </w:t>
      </w:r>
      <w:r>
        <w:rPr>
          <w:rFonts w:cs="Arial"/>
          <w:lang w:val="en-GB" w:eastAsia="de-DE"/>
        </w:rPr>
        <w:t>suffice) in order to take effect. This shall also apply to any waiver of this requir</w:t>
      </w:r>
      <w:r>
        <w:rPr>
          <w:rFonts w:cs="Arial"/>
          <w:lang w:val="en-GB" w:eastAsia="de-DE"/>
        </w:rPr>
        <w:t>e</w:t>
      </w:r>
      <w:r>
        <w:rPr>
          <w:rFonts w:cs="Arial"/>
          <w:lang w:val="en-GB" w:eastAsia="de-DE"/>
        </w:rPr>
        <w:t>ment of written form.</w:t>
      </w:r>
    </w:p>
    <w:p w:rsidR="00000000" w:rsidRDefault="00CC4A28">
      <w:pPr>
        <w:pStyle w:val="berschrift2"/>
        <w:rPr>
          <w:rFonts w:cs="Arial"/>
          <w:lang w:val="en-GB" w:eastAsia="de-DE"/>
        </w:rPr>
      </w:pPr>
      <w:r>
        <w:rPr>
          <w:rFonts w:cs="Arial"/>
          <w:lang w:val="en-GB" w:eastAsia="de-DE"/>
        </w:rPr>
        <w:t>Should individual provisions of this Agreem</w:t>
      </w:r>
      <w:r>
        <w:rPr>
          <w:rFonts w:cs="Arial"/>
          <w:sz w:val="23"/>
          <w:szCs w:val="23"/>
          <w:lang w:val="en-GB" w:eastAsia="de-DE"/>
        </w:rPr>
        <w:t>e</w:t>
      </w:r>
      <w:r>
        <w:rPr>
          <w:rFonts w:cs="Arial"/>
          <w:lang w:val="en-GB" w:eastAsia="de-DE"/>
        </w:rPr>
        <w:t>nt be or become invalid, void, illegal or unenforce</w:t>
      </w:r>
      <w:r>
        <w:rPr>
          <w:rFonts w:cs="Arial"/>
          <w:lang w:val="en-GB" w:eastAsia="de-DE"/>
        </w:rPr>
        <w:t>a</w:t>
      </w:r>
      <w:r>
        <w:rPr>
          <w:rFonts w:cs="Arial"/>
          <w:lang w:val="en-GB" w:eastAsia="de-DE"/>
        </w:rPr>
        <w:t>ble, this shall not affect the validity of the remain</w:t>
      </w:r>
      <w:r>
        <w:rPr>
          <w:rFonts w:cs="Arial"/>
          <w:lang w:val="en-GB" w:eastAsia="de-DE"/>
        </w:rPr>
        <w:t xml:space="preserve">ing provisions of this Agreement. The invalid, void, illegal or unenforceable provision(s) shall be replaced by (an) alternative provision(s) which most closely correspond(s) to the original intent of the </w:t>
      </w:r>
      <w:r>
        <w:rPr>
          <w:rFonts w:cs="Arial"/>
          <w:b/>
          <w:lang w:val="en-GB" w:eastAsia="de-DE"/>
        </w:rPr>
        <w:t>Parties</w:t>
      </w:r>
      <w:r>
        <w:rPr>
          <w:rFonts w:cs="Arial"/>
          <w:lang w:val="en-GB" w:eastAsia="de-DE"/>
        </w:rPr>
        <w:t xml:space="preserve"> to the extent that this is legally possible</w:t>
      </w:r>
      <w:r>
        <w:rPr>
          <w:rFonts w:cs="Arial"/>
          <w:lang w:val="en-GB" w:eastAsia="de-DE"/>
        </w:rPr>
        <w:t xml:space="preserve"> and whose economic effect best correspond(s) to the effect intended by the invalid, void, illegal or unenforce</w:t>
      </w:r>
      <w:r>
        <w:rPr>
          <w:rFonts w:cs="Arial"/>
          <w:lang w:val="en-GB" w:eastAsia="de-DE"/>
        </w:rPr>
        <w:t>a</w:t>
      </w:r>
      <w:r>
        <w:rPr>
          <w:rFonts w:cs="Arial"/>
          <w:lang w:val="en-GB" w:eastAsia="de-DE"/>
        </w:rPr>
        <w:t>ble provision(s).</w:t>
      </w:r>
    </w:p>
    <w:p w:rsidR="00000000" w:rsidRDefault="00CC4A28">
      <w:pPr>
        <w:pStyle w:val="berschrift2"/>
        <w:rPr>
          <w:rFonts w:cs="Arial"/>
          <w:lang w:val="en-GB" w:eastAsia="de-DE"/>
        </w:rPr>
      </w:pPr>
      <w:r>
        <w:rPr>
          <w:rFonts w:cs="Arial"/>
          <w:lang w:val="en-GB" w:eastAsia="de-DE"/>
        </w:rPr>
        <w:t xml:space="preserve">Without the other </w:t>
      </w:r>
      <w:r>
        <w:rPr>
          <w:rFonts w:cs="Arial"/>
          <w:b/>
          <w:lang w:val="en-GB" w:eastAsia="de-DE"/>
        </w:rPr>
        <w:t>Pa</w:t>
      </w:r>
      <w:r>
        <w:rPr>
          <w:rFonts w:cs="Arial"/>
          <w:b/>
          <w:lang w:val="en-GB" w:eastAsia="de-DE"/>
        </w:rPr>
        <w:t>r</w:t>
      </w:r>
      <w:r>
        <w:rPr>
          <w:rFonts w:cs="Arial"/>
          <w:b/>
          <w:lang w:val="en-GB" w:eastAsia="de-DE"/>
        </w:rPr>
        <w:t>ty’s</w:t>
      </w:r>
      <w:r>
        <w:rPr>
          <w:rFonts w:cs="Arial"/>
          <w:lang w:val="en-GB" w:eastAsia="de-DE"/>
        </w:rPr>
        <w:t xml:space="preserve"> prior </w:t>
      </w:r>
      <w:r>
        <w:rPr>
          <w:rFonts w:cs="Arial"/>
          <w:sz w:val="23"/>
          <w:szCs w:val="23"/>
          <w:lang w:val="en-GB" w:eastAsia="de-DE"/>
        </w:rPr>
        <w:t>consent</w:t>
      </w:r>
      <w:r>
        <w:rPr>
          <w:rFonts w:cs="Arial"/>
          <w:lang w:val="en-GB" w:eastAsia="de-DE"/>
        </w:rPr>
        <w:t xml:space="preserve">, no </w:t>
      </w:r>
      <w:r>
        <w:rPr>
          <w:rFonts w:cs="Arial"/>
          <w:b/>
          <w:lang w:val="en-GB" w:eastAsia="de-DE"/>
        </w:rPr>
        <w:t>Party</w:t>
      </w:r>
      <w:r>
        <w:rPr>
          <w:rFonts w:cs="Arial"/>
          <w:lang w:val="en-GB" w:eastAsia="de-DE"/>
        </w:rPr>
        <w:t xml:space="preserve"> may inform any </w:t>
      </w:r>
      <w:r>
        <w:rPr>
          <w:rFonts w:cs="Arial"/>
          <w:b/>
          <w:lang w:val="en-GB" w:eastAsia="de-DE"/>
        </w:rPr>
        <w:t>Third Parties</w:t>
      </w:r>
      <w:r>
        <w:rPr>
          <w:rFonts w:cs="Arial"/>
          <w:lang w:val="en-GB" w:eastAsia="de-DE"/>
        </w:rPr>
        <w:t xml:space="preserve"> of this Agreement, any parts thereof or any rel</w:t>
      </w:r>
      <w:r>
        <w:rPr>
          <w:rFonts w:cs="Arial"/>
          <w:lang w:val="en-GB" w:eastAsia="de-DE"/>
        </w:rPr>
        <w:t xml:space="preserve">ated matter, unless such </w:t>
      </w:r>
      <w:r>
        <w:rPr>
          <w:rFonts w:cs="Arial"/>
          <w:b/>
          <w:lang w:val="en-GB" w:eastAsia="de-DE"/>
        </w:rPr>
        <w:t>Party</w:t>
      </w:r>
      <w:r>
        <w:rPr>
          <w:rFonts w:cs="Arial"/>
          <w:lang w:val="en-GB" w:eastAsia="de-DE"/>
        </w:rPr>
        <w:t xml:space="preserve"> is obliged to do so based on statutory pr</w:t>
      </w:r>
      <w:r>
        <w:rPr>
          <w:rFonts w:cs="Arial"/>
          <w:lang w:val="en-GB" w:eastAsia="de-DE"/>
        </w:rPr>
        <w:t>o</w:t>
      </w:r>
      <w:r>
        <w:rPr>
          <w:rFonts w:cs="Arial"/>
          <w:lang w:val="en-GB" w:eastAsia="de-DE"/>
        </w:rPr>
        <w:t>visions. This shall not apply to the fact of the conclusion of this Agreement on the transfer of material as such.</w:t>
      </w:r>
    </w:p>
    <w:p w:rsidR="00000000" w:rsidRDefault="00CC4A28">
      <w:pPr>
        <w:pStyle w:val="berschrift2"/>
        <w:rPr>
          <w:rFonts w:cs="Arial"/>
          <w:lang w:val="en-GB" w:eastAsia="de-DE"/>
        </w:rPr>
      </w:pPr>
      <w:r>
        <w:rPr>
          <w:rFonts w:cs="Arial"/>
          <w:lang w:val="en-GB" w:eastAsia="de-DE"/>
        </w:rPr>
        <w:t xml:space="preserve">Any legal fees or similar charges </w:t>
      </w:r>
      <w:r>
        <w:rPr>
          <w:rFonts w:cs="Arial"/>
          <w:sz w:val="23"/>
          <w:szCs w:val="23"/>
          <w:lang w:val="en-GB" w:eastAsia="de-DE"/>
        </w:rPr>
        <w:t>that</w:t>
      </w:r>
      <w:r>
        <w:rPr>
          <w:rFonts w:cs="Arial"/>
          <w:lang w:val="en-GB" w:eastAsia="de-DE"/>
        </w:rPr>
        <w:t xml:space="preserve"> may be related to this Agreem</w:t>
      </w:r>
      <w:r>
        <w:rPr>
          <w:rFonts w:cs="Arial"/>
          <w:lang w:val="en-GB" w:eastAsia="de-DE"/>
        </w:rPr>
        <w:t xml:space="preserve">ent shall be borne by the </w:t>
      </w:r>
      <w:r>
        <w:rPr>
          <w:rFonts w:cs="Arial"/>
          <w:b/>
          <w:lang w:val="en-GB" w:eastAsia="de-DE"/>
        </w:rPr>
        <w:t>Lice</w:t>
      </w:r>
      <w:r>
        <w:rPr>
          <w:rFonts w:cs="Arial"/>
          <w:b/>
          <w:lang w:val="en-GB" w:eastAsia="de-DE"/>
        </w:rPr>
        <w:t>n</w:t>
      </w:r>
      <w:r>
        <w:rPr>
          <w:rFonts w:cs="Arial"/>
          <w:b/>
          <w:lang w:val="en-GB" w:eastAsia="de-DE"/>
        </w:rPr>
        <w:t>see</w:t>
      </w:r>
      <w:r>
        <w:rPr>
          <w:rFonts w:cs="Arial"/>
          <w:lang w:val="en-GB" w:eastAsia="de-DE"/>
        </w:rPr>
        <w:t xml:space="preserve">. Each </w:t>
      </w:r>
      <w:r>
        <w:rPr>
          <w:rFonts w:cs="Arial"/>
          <w:b/>
          <w:lang w:val="en-GB" w:eastAsia="de-DE"/>
        </w:rPr>
        <w:t>Party</w:t>
      </w:r>
      <w:r>
        <w:rPr>
          <w:rFonts w:cs="Arial"/>
          <w:lang w:val="en-GB" w:eastAsia="de-DE"/>
        </w:rPr>
        <w:t xml:space="preserve"> shall bear the costs for its own legal representation.</w:t>
      </w:r>
    </w:p>
    <w:p w:rsidR="00000000" w:rsidRDefault="00CC4A28">
      <w:pPr>
        <w:pStyle w:val="berschrift2"/>
        <w:rPr>
          <w:rFonts w:cs="Arial"/>
          <w:lang w:val="en-GB" w:eastAsia="de-DE"/>
        </w:rPr>
      </w:pPr>
      <w:r>
        <w:rPr>
          <w:rFonts w:cs="Arial"/>
          <w:lang w:val="en-GB" w:eastAsia="de-DE"/>
        </w:rPr>
        <w:t xml:space="preserve">2 (two) copies of this Agreement </w:t>
      </w:r>
      <w:r>
        <w:rPr>
          <w:rFonts w:cs="Arial"/>
          <w:sz w:val="23"/>
          <w:szCs w:val="23"/>
          <w:lang w:val="en-GB" w:eastAsia="de-DE"/>
        </w:rPr>
        <w:t>shall</w:t>
      </w:r>
      <w:r>
        <w:rPr>
          <w:rFonts w:cs="Arial"/>
          <w:lang w:val="en-GB" w:eastAsia="de-DE"/>
        </w:rPr>
        <w:t xml:space="preserve"> be signed and each shall be deemed an original, with one b</w:t>
      </w:r>
      <w:r>
        <w:rPr>
          <w:rFonts w:cs="Arial"/>
          <w:lang w:val="en-GB" w:eastAsia="de-DE"/>
        </w:rPr>
        <w:t>e</w:t>
      </w:r>
      <w:r>
        <w:rPr>
          <w:rFonts w:cs="Arial"/>
          <w:lang w:val="en-GB" w:eastAsia="de-DE"/>
        </w:rPr>
        <w:t xml:space="preserve">ing handed out to each of the </w:t>
      </w:r>
      <w:r>
        <w:rPr>
          <w:rFonts w:cs="Arial"/>
          <w:b/>
          <w:lang w:val="en-GB" w:eastAsia="de-DE"/>
        </w:rPr>
        <w:t>Parties</w:t>
      </w:r>
      <w:r>
        <w:rPr>
          <w:rFonts w:cs="Arial"/>
          <w:lang w:val="en-GB" w:eastAsia="de-DE"/>
        </w:rPr>
        <w:t>.</w:t>
      </w:r>
    </w:p>
    <w:p w:rsidR="00000000" w:rsidRDefault="00CC4A28">
      <w:pPr>
        <w:pStyle w:val="berschrift1"/>
      </w:pPr>
      <w:r>
        <w:br/>
      </w:r>
      <w:bookmarkStart w:id="28" w:name="_Toc265520962"/>
      <w:r>
        <w:t>ContaCt</w:t>
      </w:r>
      <w:bookmarkEnd w:id="28"/>
      <w:r>
        <w:t xml:space="preserve"> persons</w:t>
      </w:r>
    </w:p>
    <w:p w:rsidR="00000000" w:rsidRDefault="00CC4A28">
      <w:pPr>
        <w:pStyle w:val="Standard15"/>
        <w:rPr>
          <w:lang w:val="en-GB"/>
        </w:rPr>
      </w:pPr>
      <w:r>
        <w:rPr>
          <w:lang w:val="en-GB"/>
        </w:rPr>
        <w:t>Any and all correspondence is to be addressed to:</w:t>
      </w:r>
    </w:p>
    <w:p w:rsidR="00000000" w:rsidRDefault="00CC4A28">
      <w:pPr>
        <w:pStyle w:val="Standard15"/>
        <w:rPr>
          <w:lang w:val="en-GB"/>
        </w:rPr>
      </w:pPr>
      <w:r>
        <w:rPr>
          <w:lang w:val="en-GB"/>
        </w:rPr>
        <w:t xml:space="preserve">For the </w:t>
      </w:r>
      <w:r>
        <w:rPr>
          <w:b/>
          <w:lang w:val="en-GB"/>
        </w:rPr>
        <w:t xml:space="preserve">Licensor </w:t>
      </w:r>
      <w:r>
        <w:rPr>
          <w:highlight w:val="lightGray"/>
          <w:lang w:val="en-GB"/>
        </w:rPr>
        <w:t>_______________________________</w:t>
      </w:r>
      <w:r>
        <w:rPr>
          <w:sz w:val="16"/>
          <w:szCs w:val="16"/>
          <w:lang w:val="en-GB"/>
        </w:rPr>
        <w:t>(</w:t>
      </w:r>
      <w:r>
        <w:rPr>
          <w:sz w:val="16"/>
          <w:szCs w:val="16"/>
          <w:highlight w:val="yellow"/>
          <w:lang w:val="en-GB"/>
        </w:rPr>
        <w:t>name, position, precise address, e-mail, phone</w:t>
      </w:r>
      <w:r>
        <w:rPr>
          <w:sz w:val="16"/>
          <w:szCs w:val="16"/>
          <w:lang w:val="en-GB"/>
        </w:rPr>
        <w:t>)</w:t>
      </w:r>
    </w:p>
    <w:p w:rsidR="00000000" w:rsidRDefault="00CC4A28">
      <w:pPr>
        <w:pStyle w:val="Standard15"/>
        <w:rPr>
          <w:lang w:val="en-GB"/>
        </w:rPr>
      </w:pPr>
      <w:r>
        <w:rPr>
          <w:lang w:val="en-GB"/>
        </w:rPr>
        <w:t xml:space="preserve">For the </w:t>
      </w:r>
      <w:r>
        <w:rPr>
          <w:b/>
          <w:lang w:val="en-GB"/>
        </w:rPr>
        <w:t>Licensee</w:t>
      </w:r>
      <w:r>
        <w:rPr>
          <w:lang w:val="en-GB"/>
        </w:rPr>
        <w:t xml:space="preserve"> </w:t>
      </w:r>
      <w:r>
        <w:rPr>
          <w:highlight w:val="lightGray"/>
          <w:lang w:val="en-GB"/>
        </w:rPr>
        <w:t>_______________________________</w:t>
      </w:r>
      <w:r>
        <w:rPr>
          <w:sz w:val="16"/>
          <w:szCs w:val="16"/>
          <w:lang w:val="en-GB"/>
        </w:rPr>
        <w:t>(</w:t>
      </w:r>
      <w:r>
        <w:rPr>
          <w:sz w:val="16"/>
          <w:szCs w:val="16"/>
          <w:highlight w:val="yellow"/>
          <w:lang w:val="en-GB"/>
        </w:rPr>
        <w:t>name, position, precise address, e-mail, phone</w:t>
      </w:r>
      <w:r>
        <w:rPr>
          <w:sz w:val="16"/>
          <w:szCs w:val="16"/>
          <w:lang w:val="en-GB"/>
        </w:rPr>
        <w:t>)</w:t>
      </w:r>
    </w:p>
    <w:p w:rsidR="00000000" w:rsidRDefault="00CC4A28">
      <w:pPr>
        <w:pStyle w:val="Standard15"/>
        <w:rPr>
          <w:lang w:val="en-GB"/>
        </w:rPr>
      </w:pPr>
      <w:r>
        <w:rPr>
          <w:lang w:val="en-GB"/>
        </w:rPr>
        <w:t>Any change o</w:t>
      </w:r>
      <w:r>
        <w:rPr>
          <w:lang w:val="en-GB"/>
        </w:rPr>
        <w:t xml:space="preserve">f the contact details is to be communicated to the respective other </w:t>
      </w:r>
      <w:r>
        <w:rPr>
          <w:b/>
          <w:lang w:val="en-GB"/>
        </w:rPr>
        <w:t>Party</w:t>
      </w:r>
      <w:r>
        <w:rPr>
          <w:lang w:val="en-GB"/>
        </w:rPr>
        <w:t xml:space="preserve"> without delay. Othe</w:t>
      </w:r>
      <w:r>
        <w:rPr>
          <w:lang w:val="en-GB"/>
        </w:rPr>
        <w:t>r</w:t>
      </w:r>
      <w:r>
        <w:rPr>
          <w:lang w:val="en-GB"/>
        </w:rPr>
        <w:t>wise, any and all communications shall be deemed duly delivered in any case.</w:t>
      </w:r>
    </w:p>
    <w:p w:rsidR="00000000" w:rsidRDefault="00CC4A28">
      <w:pPr>
        <w:pStyle w:val="berschrift1"/>
      </w:pPr>
      <w:r>
        <w:br/>
      </w:r>
      <w:bookmarkStart w:id="29" w:name="_Toc265520963"/>
      <w:r>
        <w:t>AnnEXES</w:t>
      </w:r>
      <w:bookmarkEnd w:id="29"/>
    </w:p>
    <w:p w:rsidR="00000000" w:rsidRDefault="00CC4A28">
      <w:pPr>
        <w:pStyle w:val="Standard-Tabelle"/>
        <w:rPr>
          <w:b/>
          <w:lang w:val="en-GB"/>
        </w:rPr>
      </w:pPr>
      <w:r>
        <w:rPr>
          <w:b/>
          <w:highlight w:val="cyan"/>
          <w:lang w:val="en-GB"/>
        </w:rPr>
        <w:t xml:space="preserve">Annex 1./6. </w:t>
      </w:r>
      <w:r>
        <w:rPr>
          <w:highlight w:val="cyan"/>
          <w:lang w:val="en-GB"/>
        </w:rPr>
        <w:t xml:space="preserve">Description of the </w:t>
      </w:r>
      <w:r>
        <w:rPr>
          <w:b/>
          <w:highlight w:val="cyan"/>
          <w:lang w:val="en-GB"/>
        </w:rPr>
        <w:t>Know-How</w:t>
      </w:r>
    </w:p>
    <w:p w:rsidR="00000000" w:rsidRDefault="00CC4A28">
      <w:pPr>
        <w:pStyle w:val="Standard-Tabelle"/>
        <w:rPr>
          <w:lang w:val="en-GB"/>
        </w:rPr>
      </w:pPr>
      <w:r>
        <w:rPr>
          <w:b/>
          <w:lang w:val="en-GB"/>
        </w:rPr>
        <w:t xml:space="preserve">Annex 1/13. </w:t>
      </w:r>
      <w:r>
        <w:rPr>
          <w:lang w:val="en-GB"/>
        </w:rPr>
        <w:t xml:space="preserve">Specification of the </w:t>
      </w:r>
      <w:r>
        <w:rPr>
          <w:b/>
          <w:lang w:val="en-GB"/>
        </w:rPr>
        <w:t>Con</w:t>
      </w:r>
      <w:r>
        <w:rPr>
          <w:b/>
          <w:lang w:val="en-GB"/>
        </w:rPr>
        <w:t>tractual Software</w:t>
      </w:r>
    </w:p>
    <w:p w:rsidR="00000000" w:rsidRDefault="00CC4A28">
      <w:pPr>
        <w:pStyle w:val="Standard-Tabelle"/>
        <w:rPr>
          <w:lang w:val="en-GB"/>
        </w:rPr>
      </w:pPr>
      <w:r>
        <w:rPr>
          <w:b/>
          <w:lang w:val="en-GB"/>
        </w:rPr>
        <w:t xml:space="preserve">Annex .7/1. </w:t>
      </w:r>
      <w:r>
        <w:rPr>
          <w:lang w:val="en-GB"/>
        </w:rPr>
        <w:t>Regulation of fees to be paid for technical assistance and training</w:t>
      </w:r>
    </w:p>
    <w:p w:rsidR="00000000" w:rsidRDefault="00CC4A28">
      <w:pPr>
        <w:pStyle w:val="Standard-Tabelle"/>
        <w:rPr>
          <w:lang w:val="en-GB"/>
        </w:rPr>
      </w:pPr>
      <w:r>
        <w:rPr>
          <w:b/>
          <w:highlight w:val="green"/>
          <w:lang w:val="en-GB"/>
        </w:rPr>
        <w:lastRenderedPageBreak/>
        <w:t xml:space="preserve">Annex 8./2. </w:t>
      </w:r>
      <w:r>
        <w:rPr>
          <w:highlight w:val="green"/>
          <w:lang w:val="en-GB"/>
        </w:rPr>
        <w:t>Description of search documents</w:t>
      </w:r>
    </w:p>
    <w:p w:rsidR="00000000" w:rsidRDefault="00CC4A28">
      <w:pPr>
        <w:pStyle w:val="Standard-Tabelle"/>
        <w:rPr>
          <w:bCs/>
          <w:kern w:val="28"/>
          <w:lang w:val="en-GB"/>
        </w:rPr>
      </w:pPr>
      <w:r>
        <w:rPr>
          <w:b/>
          <w:bCs/>
          <w:kern w:val="28"/>
          <w:highlight w:val="green"/>
          <w:lang w:val="en-GB"/>
        </w:rPr>
        <w:t>Annex 12./1.</w:t>
      </w:r>
      <w:r>
        <w:rPr>
          <w:bCs/>
          <w:kern w:val="28"/>
          <w:highlight w:val="green"/>
          <w:lang w:val="en-GB"/>
        </w:rPr>
        <w:t xml:space="preserve"> Terms for improvement work</w:t>
      </w:r>
    </w:p>
    <w:p w:rsidR="00000000" w:rsidRDefault="00CC4A28">
      <w:pPr>
        <w:pStyle w:val="Standard-Tabelle"/>
        <w:rPr>
          <w:lang w:val="en-GB"/>
        </w:rPr>
      </w:pPr>
      <w:r>
        <w:rPr>
          <w:b/>
          <w:lang w:val="en-GB"/>
        </w:rPr>
        <w:t xml:space="preserve">Annex 14./1. </w:t>
      </w:r>
      <w:r>
        <w:rPr>
          <w:lang w:val="en-GB"/>
        </w:rPr>
        <w:t>Milestones</w:t>
      </w:r>
    </w:p>
    <w:p w:rsidR="00000000" w:rsidRDefault="00CC4A28">
      <w:pPr>
        <w:pStyle w:val="berschrift1"/>
      </w:pPr>
      <w:r>
        <w:br/>
        <w:t>Signatures</w:t>
      </w:r>
    </w:p>
    <w:p w:rsidR="00000000" w:rsidRDefault="00CC4A28">
      <w:pPr>
        <w:tabs>
          <w:tab w:val="left" w:pos="567"/>
        </w:tabs>
        <w:ind w:left="567" w:hanging="567"/>
        <w:rPr>
          <w:lang w:val="en-GB"/>
        </w:rPr>
      </w:pPr>
    </w:p>
    <w:p w:rsidR="00000000" w:rsidRDefault="00CC4A28">
      <w:pPr>
        <w:tabs>
          <w:tab w:val="left" w:pos="567"/>
        </w:tabs>
        <w:ind w:left="567" w:hanging="567"/>
        <w:rPr>
          <w:lang w:val="en-GB"/>
        </w:rPr>
      </w:pPr>
      <w:r>
        <w:rPr>
          <w:lang w:val="en-GB"/>
        </w:rPr>
        <w:t xml:space="preserve">For the </w:t>
      </w:r>
      <w:r>
        <w:rPr>
          <w:b/>
          <w:lang w:val="en-GB"/>
        </w:rPr>
        <w:t>Licensor</w:t>
      </w:r>
    </w:p>
    <w:p w:rsidR="00000000" w:rsidRDefault="00CC4A28">
      <w:pPr>
        <w:tabs>
          <w:tab w:val="left" w:pos="567"/>
        </w:tabs>
        <w:ind w:left="567" w:hanging="567"/>
        <w:rPr>
          <w:lang w:val="en-GB"/>
        </w:rPr>
      </w:pPr>
    </w:p>
    <w:p w:rsidR="00000000" w:rsidRDefault="00CC4A28">
      <w:pPr>
        <w:tabs>
          <w:tab w:val="left" w:pos="567"/>
        </w:tabs>
        <w:ind w:left="567" w:hanging="567"/>
        <w:rPr>
          <w:lang w:val="en-GB"/>
        </w:rPr>
      </w:pPr>
      <w:r>
        <w:rPr>
          <w:lang w:val="en-GB"/>
        </w:rPr>
        <w:t xml:space="preserve">Date: </w:t>
      </w:r>
      <w:r>
        <w:rPr>
          <w:highlight w:val="lightGray"/>
          <w:lang w:val="en-GB"/>
        </w:rPr>
        <w:t>____________</w:t>
      </w:r>
    </w:p>
    <w:p w:rsidR="00000000" w:rsidRDefault="00CC4A28">
      <w:pPr>
        <w:tabs>
          <w:tab w:val="left" w:pos="567"/>
        </w:tabs>
        <w:ind w:left="567" w:hanging="567"/>
        <w:rPr>
          <w:lang w:val="en-GB"/>
        </w:rPr>
      </w:pPr>
    </w:p>
    <w:p w:rsidR="00000000" w:rsidRDefault="00CC4A28">
      <w:pPr>
        <w:tabs>
          <w:tab w:val="left" w:pos="567"/>
        </w:tabs>
        <w:ind w:left="567" w:hanging="567"/>
        <w:rPr>
          <w:lang w:val="en-GB"/>
        </w:rPr>
      </w:pPr>
    </w:p>
    <w:p w:rsidR="00000000" w:rsidRDefault="00CC4A28">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CC4A28">
      <w:pPr>
        <w:tabs>
          <w:tab w:val="left" w:pos="567"/>
        </w:tabs>
        <w:ind w:left="567" w:hanging="567"/>
        <w:rPr>
          <w:lang w:val="en-GB"/>
        </w:rPr>
      </w:pPr>
      <w:r>
        <w:rPr>
          <w:lang w:val="en-GB"/>
        </w:rPr>
        <w:t>[Name and title/position]</w:t>
      </w:r>
      <w:r>
        <w:rPr>
          <w:lang w:val="en-GB"/>
        </w:rPr>
        <w:tab/>
      </w:r>
      <w:r>
        <w:rPr>
          <w:lang w:val="en-GB"/>
        </w:rPr>
        <w:tab/>
      </w:r>
      <w:r>
        <w:rPr>
          <w:lang w:val="en-GB"/>
        </w:rPr>
        <w:tab/>
      </w:r>
      <w:r>
        <w:rPr>
          <w:lang w:val="en-GB"/>
        </w:rPr>
        <w:tab/>
        <w:t>[Signature]</w:t>
      </w:r>
    </w:p>
    <w:p w:rsidR="00000000" w:rsidRDefault="00CC4A28">
      <w:pPr>
        <w:tabs>
          <w:tab w:val="left" w:pos="567"/>
        </w:tabs>
        <w:ind w:left="567" w:hanging="567"/>
        <w:rPr>
          <w:lang w:val="en-GB"/>
        </w:rPr>
      </w:pPr>
      <w:r>
        <w:rPr>
          <w:lang w:val="en-GB"/>
        </w:rPr>
        <w:tab/>
        <w:t xml:space="preserve"> </w:t>
      </w:r>
    </w:p>
    <w:p w:rsidR="00000000" w:rsidRDefault="00CC4A28">
      <w:pPr>
        <w:tabs>
          <w:tab w:val="left" w:pos="567"/>
        </w:tabs>
        <w:ind w:left="567" w:hanging="567"/>
        <w:rPr>
          <w:lang w:val="en-GB"/>
        </w:rPr>
      </w:pPr>
    </w:p>
    <w:p w:rsidR="00000000" w:rsidRDefault="00CC4A28">
      <w:pPr>
        <w:tabs>
          <w:tab w:val="left" w:pos="567"/>
        </w:tabs>
        <w:ind w:left="567" w:hanging="567"/>
        <w:rPr>
          <w:lang w:val="en-GB"/>
        </w:rPr>
      </w:pPr>
      <w:r>
        <w:rPr>
          <w:lang w:val="en-GB"/>
        </w:rPr>
        <w:t xml:space="preserve">For the </w:t>
      </w:r>
      <w:r>
        <w:rPr>
          <w:b/>
          <w:lang w:val="en-GB"/>
        </w:rPr>
        <w:t>Licensee</w:t>
      </w:r>
    </w:p>
    <w:p w:rsidR="00000000" w:rsidRDefault="00CC4A28">
      <w:pPr>
        <w:tabs>
          <w:tab w:val="left" w:pos="567"/>
        </w:tabs>
        <w:ind w:left="567" w:hanging="567"/>
        <w:rPr>
          <w:lang w:val="en-GB"/>
        </w:rPr>
      </w:pPr>
    </w:p>
    <w:p w:rsidR="00000000" w:rsidRDefault="00CC4A28">
      <w:pPr>
        <w:tabs>
          <w:tab w:val="left" w:pos="567"/>
        </w:tabs>
        <w:ind w:left="567" w:hanging="567"/>
        <w:rPr>
          <w:lang w:val="en-GB"/>
        </w:rPr>
      </w:pPr>
      <w:r>
        <w:rPr>
          <w:lang w:val="en-GB"/>
        </w:rPr>
        <w:t xml:space="preserve">Date: </w:t>
      </w:r>
      <w:r>
        <w:rPr>
          <w:highlight w:val="lightGray"/>
          <w:lang w:val="en-GB"/>
        </w:rPr>
        <w:t>____________</w:t>
      </w:r>
    </w:p>
    <w:p w:rsidR="00000000" w:rsidRDefault="00CC4A28">
      <w:pPr>
        <w:tabs>
          <w:tab w:val="left" w:pos="567"/>
        </w:tabs>
        <w:ind w:left="567" w:hanging="567"/>
        <w:rPr>
          <w:lang w:val="en-GB"/>
        </w:rPr>
      </w:pPr>
    </w:p>
    <w:p w:rsidR="00000000" w:rsidRDefault="00CC4A28">
      <w:pPr>
        <w:tabs>
          <w:tab w:val="left" w:pos="567"/>
        </w:tabs>
        <w:ind w:left="567" w:hanging="567"/>
        <w:rPr>
          <w:lang w:val="en-GB"/>
        </w:rPr>
      </w:pPr>
    </w:p>
    <w:p w:rsidR="00000000" w:rsidRDefault="00CC4A28">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CC4A28">
      <w:pPr>
        <w:tabs>
          <w:tab w:val="left" w:pos="567"/>
        </w:tabs>
        <w:ind w:left="567" w:hanging="567"/>
        <w:rPr>
          <w:lang w:val="en-GB"/>
        </w:rPr>
      </w:pPr>
      <w:r>
        <w:rPr>
          <w:lang w:val="en-GB"/>
        </w:rPr>
        <w:t>[Name and title/position]</w:t>
      </w:r>
      <w:r>
        <w:rPr>
          <w:lang w:val="en-GB"/>
        </w:rPr>
        <w:tab/>
      </w:r>
      <w:r>
        <w:rPr>
          <w:lang w:val="en-GB"/>
        </w:rPr>
        <w:tab/>
      </w:r>
      <w:r>
        <w:rPr>
          <w:lang w:val="en-GB"/>
        </w:rPr>
        <w:tab/>
      </w:r>
      <w:r>
        <w:rPr>
          <w:lang w:val="en-GB"/>
        </w:rPr>
        <w:tab/>
        <w:t>[Signature]</w:t>
      </w:r>
    </w:p>
    <w:sectPr w:rsidR="00000000">
      <w:footerReference w:type="default" r:id="rId8"/>
      <w:footerReference w:type="first" r:id="rId9"/>
      <w:pgSz w:w="16840" w:h="23814" w:code="8"/>
      <w:pgMar w:top="1871" w:right="1418" w:bottom="1871" w:left="1247" w:header="567" w:footer="59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C4A28">
      <w:pPr>
        <w:pStyle w:val="Standard-Tabelle"/>
      </w:pPr>
      <w:r>
        <w:separator/>
      </w:r>
    </w:p>
    <w:p w:rsidR="00000000" w:rsidRDefault="00CC4A28"/>
  </w:endnote>
  <w:endnote w:type="continuationSeparator" w:id="0">
    <w:p w:rsidR="00000000" w:rsidRDefault="00CC4A28">
      <w:pPr>
        <w:pStyle w:val="Standard-Tabelle"/>
      </w:pPr>
      <w:r>
        <w:continuationSeparator/>
      </w:r>
    </w:p>
    <w:p w:rsidR="00000000" w:rsidRDefault="00CC4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C4A28">
    <w:pPr>
      <w:pStyle w:val="Fuzeile"/>
      <w:tabs>
        <w:tab w:val="clear" w:pos="4536"/>
        <w:tab w:val="clear" w:pos="9071"/>
        <w:tab w:val="center" w:pos="9923"/>
        <w:tab w:val="right" w:pos="20129"/>
      </w:tabs>
      <w:rPr>
        <w:sz w:val="14"/>
        <w:szCs w:val="14"/>
      </w:rPr>
    </w:pPr>
    <w:r>
      <w:rPr>
        <w:sz w:val="14"/>
        <w:szCs w:val="14"/>
      </w:rPr>
      <w:tab/>
    </w:r>
    <w:r>
      <w:t xml:space="preserve">- </w:t>
    </w:r>
    <w:r>
      <w:fldChar w:fldCharType="begin"/>
    </w:r>
    <w:r>
      <w:instrText xml:space="preserve"> PAGE </w:instrText>
    </w:r>
    <w:r>
      <w:fldChar w:fldCharType="separate"/>
    </w:r>
    <w:r>
      <w:rPr>
        <w:noProof/>
      </w:rPr>
      <w:t>14</w:t>
    </w:r>
    <w:r>
      <w:fldChar w:fldCharType="end"/>
    </w:r>
    <w:r>
      <w:t xml:space="preserve"> -</w:t>
    </w:r>
    <w:r>
      <w:rPr>
        <w:rStyle w:val="Seitenzahl"/>
        <w:sz w:val="14"/>
        <w:szCs w:val="14"/>
      </w:rPr>
      <w:tab/>
    </w:r>
    <w:r>
      <w:rPr>
        <w:sz w:val="14"/>
        <w:szCs w:val="14"/>
      </w:rPr>
      <w:fldChar w:fldCharType="begin"/>
    </w:r>
    <w:r>
      <w:rPr>
        <w:sz w:val="14"/>
        <w:szCs w:val="14"/>
      </w:rPr>
      <w:instrText xml:space="preserve"> SAVEDATE \@ </w:instrText>
    </w:r>
    <w:r>
      <w:rPr>
        <w:sz w:val="14"/>
        <w:szCs w:val="14"/>
      </w:rPr>
      <w:instrText xml:space="preserve">"dd.MM.yyyy HH:mm" \* MERGEFORMAT </w:instrText>
    </w:r>
    <w:r>
      <w:rPr>
        <w:sz w:val="14"/>
        <w:szCs w:val="14"/>
      </w:rPr>
      <w:fldChar w:fldCharType="separate"/>
    </w:r>
    <w:r>
      <w:rPr>
        <w:noProof/>
        <w:sz w:val="14"/>
        <w:szCs w:val="14"/>
      </w:rPr>
      <w:t>01.07.2019 19:42</w:t>
    </w:r>
    <w:r>
      <w:rPr>
        <w:sz w:val="14"/>
        <w:szCs w:val="14"/>
      </w:rPr>
      <w:fldChar w:fldCharType="end"/>
    </w:r>
  </w:p>
  <w:p w:rsidR="00000000" w:rsidRDefault="00CC4A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C4A28">
    <w:pPr>
      <w:pStyle w:val="Fuzeile"/>
      <w:tabs>
        <w:tab w:val="clear" w:pos="4536"/>
        <w:tab w:val="clear" w:pos="9071"/>
        <w:tab w:val="center" w:pos="9923"/>
        <w:tab w:val="right" w:pos="20129"/>
      </w:tabs>
      <w:rPr>
        <w:sz w:val="14"/>
        <w:szCs w:val="14"/>
      </w:rPr>
    </w:pPr>
    <w:r>
      <w:rPr>
        <w:sz w:val="14"/>
        <w:szCs w:val="14"/>
      </w:rPr>
      <w:tab/>
    </w:r>
    <w:r>
      <w:rPr>
        <w:sz w:val="14"/>
        <w:szCs w:val="14"/>
      </w:rPr>
      <w:tab/>
    </w:r>
    <w:r>
      <w:rPr>
        <w:sz w:val="14"/>
        <w:szCs w:val="14"/>
      </w:rPr>
      <w:fldChar w:fldCharType="begin"/>
    </w:r>
    <w:r>
      <w:rPr>
        <w:sz w:val="14"/>
        <w:szCs w:val="14"/>
      </w:rPr>
      <w:instrText xml:space="preserve"> SAVEDATE \@ "dd.MM.yyyy HH:mm" \* MERGEFORMAT </w:instrText>
    </w:r>
    <w:r>
      <w:rPr>
        <w:sz w:val="14"/>
        <w:szCs w:val="14"/>
      </w:rPr>
      <w:fldChar w:fldCharType="separate"/>
    </w:r>
    <w:r>
      <w:rPr>
        <w:noProof/>
        <w:sz w:val="14"/>
        <w:szCs w:val="14"/>
      </w:rPr>
      <w:t>01.07.2019 19:42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C4A28">
      <w:pPr>
        <w:pStyle w:val="Standard-Tabelle"/>
      </w:pPr>
      <w:r>
        <w:separator/>
      </w:r>
    </w:p>
    <w:p w:rsidR="00000000" w:rsidRDefault="00CC4A28"/>
  </w:footnote>
  <w:footnote w:type="continuationSeparator" w:id="0">
    <w:p w:rsidR="00000000" w:rsidRDefault="00CC4A28">
      <w:pPr>
        <w:pStyle w:val="Standard-Tabelle"/>
      </w:pPr>
      <w:r>
        <w:continuationSeparator/>
      </w:r>
    </w:p>
    <w:p w:rsidR="00000000" w:rsidRDefault="00CC4A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Wingdings"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Wingdings"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Wingdings" w:hint="default"/>
      </w:rPr>
    </w:lvl>
    <w:lvl w:ilvl="4">
      <w:start w:val="1"/>
      <w:numFmt w:val="bullet"/>
      <w:lvlText w:val="o"/>
      <w:lvlJc w:val="left"/>
      <w:pPr>
        <w:tabs>
          <w:tab w:val="num" w:pos="2466"/>
        </w:tabs>
        <w:ind w:left="2466" w:hanging="360"/>
      </w:pPr>
      <w:rPr>
        <w:rFonts w:ascii="Courier New" w:hAnsi="Courier New" w:cs="Wingdings"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Wingdings" w:hint="default"/>
      </w:rPr>
    </w:lvl>
    <w:lvl w:ilvl="7">
      <w:start w:val="1"/>
      <w:numFmt w:val="bullet"/>
      <w:lvlText w:val="o"/>
      <w:lvlJc w:val="left"/>
      <w:pPr>
        <w:tabs>
          <w:tab w:val="num" w:pos="4626"/>
        </w:tabs>
        <w:ind w:left="4626" w:hanging="360"/>
      </w:pPr>
      <w:rPr>
        <w:rFonts w:ascii="Courier New" w:hAnsi="Courier New" w:cs="Wingdings"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3" w15:restartNumberingAfterBreak="0">
    <w:nsid w:val="4FC62F51"/>
    <w:multiLevelType w:val="multilevel"/>
    <w:tmpl w:val="4486174A"/>
    <w:lvl w:ilvl="0">
      <w:start w:val="1"/>
      <w:numFmt w:val="decimal"/>
      <w:pStyle w:val="berschrift1"/>
      <w:suff w:val="nothing"/>
      <w:lvlText w:val="%1."/>
      <w:lvlJc w:val="center"/>
      <w:pPr>
        <w:ind w:left="0" w:firstLine="0"/>
      </w:pPr>
      <w:rPr>
        <w:rFonts w:ascii="Arial Fett" w:hAnsi="Arial Fett" w:cs="Wingdings" w:hint="default"/>
        <w:b/>
        <w:bCs w:val="0"/>
        <w:i w:val="0"/>
        <w:iCs w:val="0"/>
        <w:sz w:val="22"/>
        <w:szCs w:val="22"/>
        <w:u w:val="none"/>
      </w:rPr>
    </w:lvl>
    <w:lvl w:ilvl="1">
      <w:start w:val="1"/>
      <w:numFmt w:val="decimal"/>
      <w:pStyle w:val="berschrift2"/>
      <w:lvlText w:val="%1.%2."/>
      <w:lvlJc w:val="left"/>
      <w:pPr>
        <w:tabs>
          <w:tab w:val="num" w:pos="709"/>
        </w:tabs>
        <w:ind w:left="709"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4"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Wingdings"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A28"/>
    <w:rsid w:val="00CC4A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7F6CE732-9E12-4F5F-BC3E-24584368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keepNext/>
      <w:numPr>
        <w:numId w:val="5"/>
      </w:numPr>
      <w:tabs>
        <w:tab w:val="right" w:leader="hyphen" w:pos="9214"/>
      </w:tabs>
      <w:autoSpaceDE/>
      <w:autoSpaceDN/>
      <w:spacing w:before="120" w:after="310"/>
      <w:jc w:val="center"/>
      <w:outlineLvl w:val="0"/>
    </w:pPr>
    <w:rPr>
      <w:rFonts w:ascii="Arial Fett" w:hAnsi="Arial Fett"/>
      <w:b/>
      <w:caps/>
      <w:kern w:val="28"/>
      <w:lang w:val="en-GB"/>
    </w:rPr>
  </w:style>
  <w:style w:type="paragraph" w:styleId="berschrift2">
    <w:name w:val="heading 2"/>
    <w:basedOn w:val="Standard"/>
    <w:next w:val="Standardeinzug"/>
    <w:link w:val="berschrift2Zchn"/>
    <w:qFormat/>
    <w:pPr>
      <w:numPr>
        <w:ilvl w:val="1"/>
        <w:numId w:val="5"/>
      </w:numPr>
      <w:autoSpaceDE/>
      <w:autoSpaceDN/>
      <w:spacing w:after="310"/>
      <w:outlineLvl w:val="1"/>
    </w:pPr>
    <w:rPr>
      <w:rFonts w:cs="Times New Roman"/>
      <w:bCs/>
      <w:lang w:eastAsia="x-none"/>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FarbigesRaster-Akzent1">
    <w:name w:val="Colorful Grid Accent 1"/>
    <w:basedOn w:val="Standard"/>
    <w:qFormat/>
    <w:pPr>
      <w:spacing w:after="310"/>
      <w:ind w:left="709" w:right="709"/>
    </w:pPr>
    <w:rPr>
      <w:i/>
      <w:iCs/>
    </w:rPr>
  </w:style>
  <w:style w:type="paragraph" w:customStyle="1" w:styleId="Zitateinzug">
    <w:name w:val="Zitateinzug"/>
    <w:basedOn w:val="FarbigesRaster-Akzent1"/>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berschrift1Zchn">
    <w:name w:val="Überschrift 1 Zchn"/>
    <w:link w:val="berschrift1"/>
    <w:rPr>
      <w:rFonts w:ascii="Arial Fett" w:hAnsi="Arial Fett" w:cs="Arial"/>
      <w:b/>
      <w:caps/>
      <w:kern w:val="28"/>
      <w:sz w:val="22"/>
      <w:szCs w:val="22"/>
      <w:lang w:val="en-GB" w:eastAsia="de-DE"/>
    </w:rPr>
  </w:style>
  <w:style w:type="character" w:customStyle="1" w:styleId="FunotentextZchn">
    <w:name w:val="Fußnotentext Zchn"/>
    <w:link w:val="Funotentext"/>
    <w:uiPriority w:val="99"/>
    <w:rPr>
      <w:rFonts w:ascii="Arial" w:hAnsi="Arial" w:cs="Arial"/>
      <w:sz w:val="18"/>
      <w:szCs w:val="18"/>
      <w:lang w:val="de-AT" w:eastAsia="de-DE"/>
    </w:rPr>
  </w:style>
  <w:style w:type="character" w:customStyle="1" w:styleId="st">
    <w:name w:val="st"/>
  </w:style>
  <w:style w:type="character" w:customStyle="1" w:styleId="berschrift2Zchn">
    <w:name w:val="Überschrift 2 Zchn"/>
    <w:link w:val="berschrift2"/>
    <w:rPr>
      <w:rFonts w:ascii="Arial" w:hAnsi="Arial"/>
      <w:bCs/>
      <w:sz w:val="22"/>
      <w:szCs w:val="22"/>
      <w:lang w:val="de-AT" w:eastAsia="x-none"/>
    </w:rPr>
  </w:style>
  <w:style w:type="character" w:customStyle="1" w:styleId="normal1">
    <w:name w:val="normal1"/>
    <w:rPr>
      <w:rFonts w:ascii="Arial" w:hAnsi="Arial" w:cs="Arial" w:hint="default"/>
      <w:color w:val="000000"/>
      <w:sz w:val="22"/>
      <w:szCs w:val="22"/>
    </w:rPr>
  </w:style>
  <w:style w:type="character" w:customStyle="1" w:styleId="c5f845381">
    <w:name w:val="c5f845381"/>
    <w:rPr>
      <w:rFonts w:ascii="Arial" w:hAnsi="Arial" w:cs="Arial" w:hint="default"/>
      <w:color w:val="000000"/>
      <w:sz w:val="16"/>
      <w:szCs w:val="16"/>
      <w:shd w:val="clear" w:color="auto" w:fill="FFFF00"/>
    </w:rPr>
  </w:style>
  <w:style w:type="character" w:customStyle="1" w:styleId="cn8d1f71071">
    <w:name w:val="cn8d1f71071"/>
    <w:rPr>
      <w:rFonts w:ascii="Arial" w:hAnsi="Arial" w:cs="Arial" w:hint="default"/>
      <w:b/>
      <w:bCs/>
      <w:color w:val="000000"/>
      <w:sz w:val="22"/>
      <w:szCs w:val="22"/>
    </w:rPr>
  </w:style>
  <w:style w:type="character" w:customStyle="1" w:styleId="normal5">
    <w:name w:val="normal5"/>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A1A0-3669-4017-B99E-FB2C6D21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6726</Words>
  <Characters>42379</Characters>
  <Application>Microsoft Office Word</Application>
  <DocSecurity>0</DocSecurity>
  <Lines>353</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Ganzberger, Sylvia</dc:creator>
  <cp:keywords/>
  <cp:lastModifiedBy>Zechmeister Gerd</cp:lastModifiedBy>
  <cp:revision>2</cp:revision>
  <cp:lastPrinted>1601-01-01T00:00:00Z</cp:lastPrinted>
  <dcterms:created xsi:type="dcterms:W3CDTF">2020-01-07T12:04:00Z</dcterms:created>
  <dcterms:modified xsi:type="dcterms:W3CDTF">2020-01-07T12:04:00Z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43ae5f9e-826c-422b-a51d-656ca9030a76</vt:lpwstr>
  </property>
</Properties>
</file>